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1A2688" w:rsidP="001A2688" w14:paraId="1CECD738" w14:textId="5B666BE8">
      <w:pPr>
        <w:rPr>
          <w:rFonts w:ascii="Calibri" w:hAnsi="Calibri" w:cs="Calibri"/>
          <w:color w:val="355E8E"/>
          <w:sz w:val="21"/>
          <w:szCs w:val="21"/>
        </w:rPr>
      </w:pPr>
      <w:r>
        <w:rPr>
          <w:rFonts w:ascii="Calibri" w:hAnsi="Calibri" w:cs="Calibri"/>
          <w:noProof/>
          <w:color w:val="355E8E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15875</wp:posOffset>
                </wp:positionV>
                <wp:extent cx="6067425" cy="933450"/>
                <wp:effectExtent l="38100" t="57150" r="47625" b="571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7425" cy="93345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2688" w:rsidRPr="00604AC2" w:rsidP="001A2688" w14:textId="622D1487">
                            <w:pPr>
                              <w:jc w:val="center"/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</w:pP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As a Yale Medicine manager, you stand at the frontlines of the university’s recognition efforts to promote engagement. Efforts made directly by </w:t>
                            </w:r>
                            <w:r w:rsidRPr="00604AC2" w:rsidR="00532927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you 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can deeply impact the morale, productivity, and satisfaction of </w:t>
                            </w:r>
                            <w:r w:rsidRPr="00604AC2" w:rsidR="00532927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>your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team’s staff members. This at-a-glance guide is meant to serve as</w:t>
                            </w:r>
                            <w:r w:rsid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a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>high-level introduction of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90DEF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recommended 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tools and resources </w:t>
                            </w:r>
                            <w:r w:rsidR="00690DEF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>to utilize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in</w:t>
                            </w:r>
                            <w:r w:rsidRPr="00604AC2" w:rsidR="00532927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your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efforts to boost employee engagement in </w:t>
                            </w:r>
                            <w:r w:rsidRPr="00604AC2" w:rsidR="00532927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>your</w:t>
                            </w:r>
                            <w:r w:rsid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04AC2"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  <w:t>units.</w:t>
                            </w:r>
                          </w:p>
                          <w:p w:rsidR="001A2688" w:rsidRPr="00604AC2" w:rsidP="001A2688" w14:textId="77777777">
                            <w:pPr>
                              <w:jc w:val="center"/>
                              <w:rPr>
                                <w:color w:val="171717" w:themeColor="background2" w:themeShade="1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25" style="width:477.75pt;height:73.5pt;margin-top:1.25pt;margin-left:4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rcsize="10923f" fillcolor="#e7e6e6" stroked="f" strokeweight="1pt">
                <v:stroke joinstyle="miter"/>
                <v:textbox>
                  <w:txbxContent>
                    <w:p w:rsidR="001A2688" w:rsidRPr="00604AC2" w:rsidP="001A2688" w14:paraId="1064A864" w14:textId="622D1487">
                      <w:pPr>
                        <w:jc w:val="center"/>
                        <w:rPr>
                          <w:color w:val="171717" w:themeColor="background2" w:themeShade="1A"/>
                          <w:sz w:val="21"/>
                          <w:szCs w:val="21"/>
                        </w:rPr>
                      </w:pP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As a Yale Medicine manager, you stand at the frontlines of the university’s recognition efforts to promote engagement. Efforts made directly by </w:t>
                      </w:r>
                      <w:r w:rsidRPr="00604AC2" w:rsidR="00532927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you 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can deeply impact the morale, productivity, and satisfaction of </w:t>
                      </w:r>
                      <w:r w:rsidRPr="00604AC2" w:rsidR="00532927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>your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team’s staff members. This at-a-glance guide is meant to serve as</w:t>
                      </w:r>
                      <w:r w:rsid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a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</w:t>
                      </w:r>
                      <w:r w:rsid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>high-level introduction of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</w:t>
                      </w:r>
                      <w:r w:rsidR="00690DEF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recommended 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tools and resources </w:t>
                      </w:r>
                      <w:r w:rsidR="00690DEF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>to utilize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in</w:t>
                      </w:r>
                      <w:r w:rsidRPr="00604AC2" w:rsidR="00532927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your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efforts to boost employee engagement in </w:t>
                      </w:r>
                      <w:r w:rsidRPr="00604AC2" w:rsidR="00532927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>your</w:t>
                      </w:r>
                      <w:r w:rsid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 xml:space="preserve"> </w:t>
                      </w:r>
                      <w:r w:rsidRPr="00604AC2">
                        <w:rPr>
                          <w:color w:val="171717" w:themeColor="background2" w:themeShade="1A"/>
                          <w:sz w:val="21"/>
                          <w:szCs w:val="21"/>
                        </w:rPr>
                        <w:t>units.</w:t>
                      </w:r>
                    </w:p>
                    <w:p w:rsidR="001A2688" w:rsidRPr="00604AC2" w:rsidP="001A2688" w14:paraId="5300733F" w14:textId="77777777">
                      <w:pPr>
                        <w:jc w:val="center"/>
                        <w:rPr>
                          <w:color w:val="171717" w:themeColor="background2" w:themeShade="1A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A2688">
        <w:rPr>
          <w:rFonts w:ascii="Calibri" w:hAnsi="Calibri" w:cs="Calibri"/>
          <w:noProof/>
          <w:color w:val="FFFFFF" w:themeColor="background1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-552450</wp:posOffset>
                </wp:positionV>
                <wp:extent cx="6388100" cy="438150"/>
                <wp:effectExtent l="95250" t="57150" r="88900" b="11430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438150"/>
                        </a:xfrm>
                        <a:prstGeom prst="rect">
                          <a:avLst/>
                        </a:prstGeom>
                        <a:solidFill>
                          <a:srgbClr val="3489C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  <a:softEdge rad="127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 prst="circle"/>
                        </a:sp3d>
                      </wps:spPr>
                      <wps:txbx>
                        <w:txbxContent>
                          <w:p w:rsidR="00EE005F" w:rsidRPr="00EE005F" w:rsidP="00EE005F" w14:textId="3010238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E005F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YMA Employee Engagement for Managers</w:t>
                            </w:r>
                            <w:r w:rsidR="00F7193C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A0E8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Guideline</w:t>
                            </w:r>
                          </w:p>
                          <w:p w:rsidR="00EE005F" w:rsidRPr="00EE005F" w:rsidP="00EE005F" w14:textId="77777777">
                            <w:pPr>
                              <w:spacing w:before="240"/>
                              <w:jc w:val="center"/>
                              <w:rPr>
                                <w:rFonts w:ascii="Garamond" w:hAnsi="Garamond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E005F">
                              <w:rPr>
                                <w:rFonts w:ascii="Garamond" w:hAnsi="Garamond"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EE005F">
                              <w:rPr>
                                <w:rFonts w:ascii="Garamond" w:hAnsi="Garamond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Employee Engagement Toolkit:</w:t>
                            </w:r>
                          </w:p>
                          <w:p w:rsidR="00EE005F" w:rsidRPr="00EE005F" w:rsidP="00EE005F" w14:textId="77777777">
                            <w:pPr>
                              <w:spacing w:before="240"/>
                              <w:jc w:val="center"/>
                              <w:rPr>
                                <w:rFonts w:ascii="Garamond" w:hAnsi="Garamond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E005F">
                              <w:rPr>
                                <w:rFonts w:ascii="Garamond" w:hAnsi="Garamond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Yale Medicine Administration Managers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3pt;height:34.5pt;margin-top:-43.5pt;margin-left:-7.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 fillcolor="#3489c9" stroked="f">
                <v:shadow on="t" color="black" opacity="20971f" offset="0,2.2pt"/>
                <v:textbox>
                  <w:txbxContent>
                    <w:p w:rsidR="00EE005F" w:rsidRPr="00EE005F" w:rsidP="00EE005F" w14:paraId="2679B2DF" w14:textId="3010238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E005F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YMA Employee Engagement for Managers</w:t>
                      </w:r>
                      <w:r w:rsidR="00F7193C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A0E8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Guideline</w:t>
                      </w:r>
                    </w:p>
                    <w:p w:rsidR="00EE005F" w:rsidRPr="00EE005F" w:rsidP="00EE005F" w14:paraId="6FEA1381" w14:textId="77777777">
                      <w:pPr>
                        <w:spacing w:before="240"/>
                        <w:jc w:val="center"/>
                        <w:rPr>
                          <w:rFonts w:ascii="Garamond" w:hAnsi="Garamond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E005F">
                        <w:rPr>
                          <w:rFonts w:ascii="Garamond" w:hAnsi="Garamond"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EE005F">
                        <w:rPr>
                          <w:rFonts w:ascii="Garamond" w:hAnsi="Garamond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Employee Engagement Toolkit:</w:t>
                      </w:r>
                    </w:p>
                    <w:p w:rsidR="00EE005F" w:rsidRPr="00EE005F" w:rsidP="00EE005F" w14:paraId="01FB2C2F" w14:textId="77777777">
                      <w:pPr>
                        <w:spacing w:before="240"/>
                        <w:jc w:val="center"/>
                        <w:rPr>
                          <w:rFonts w:ascii="Garamond" w:hAnsi="Garamond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E005F">
                        <w:rPr>
                          <w:rFonts w:ascii="Garamond" w:hAnsi="Garamond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Yale Medicine Administration Managers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2688" w:rsidP="001A2688" w14:paraId="0DA76BB0" w14:textId="100F624E">
      <w:pPr>
        <w:rPr>
          <w:rFonts w:ascii="Calibri" w:hAnsi="Calibri" w:cs="Calibri"/>
          <w:color w:val="355E8E"/>
          <w:sz w:val="21"/>
          <w:szCs w:val="21"/>
        </w:rPr>
      </w:pPr>
    </w:p>
    <w:p w:rsidR="001A2688" w:rsidP="001A2688" w14:paraId="6D3956AD" w14:textId="7084B04A">
      <w:pPr>
        <w:rPr>
          <w:rFonts w:ascii="Calibri" w:hAnsi="Calibri" w:cs="Calibri"/>
          <w:color w:val="355E8E"/>
          <w:sz w:val="21"/>
          <w:szCs w:val="21"/>
        </w:rPr>
      </w:pPr>
    </w:p>
    <w:p w:rsidR="001A2688" w:rsidP="001A2688" w14:paraId="7E7EF381" w14:textId="164E84B7">
      <w:pPr>
        <w:rPr>
          <w:rFonts w:ascii="Calibri" w:hAnsi="Calibri" w:cs="Calibri"/>
          <w:color w:val="355E8E"/>
          <w:sz w:val="21"/>
          <w:szCs w:val="21"/>
        </w:rPr>
      </w:pPr>
      <w:r>
        <w:rPr>
          <w:rFonts w:ascii="Calibri" w:hAnsi="Calibri" w:cs="Calibri"/>
          <w:noProof/>
          <w:color w:val="355E8E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162561</wp:posOffset>
                </wp:positionV>
                <wp:extent cx="3032125" cy="3308350"/>
                <wp:effectExtent l="0" t="0" r="1587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2125" cy="3308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C2" w:rsidRPr="00A55BDD" w:rsidP="00604AC2" w14:textId="3612237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  <w:r w:rsidRPr="00A55BDD"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>Staff Appreciation &amp;</w:t>
                            </w:r>
                            <w:r w:rsidRPr="00A55BDD"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 xml:space="preserve"> Recognition</w:t>
                            </w:r>
                          </w:p>
                          <w:p w:rsidR="006402E5" w:rsidRPr="00A55BDD" w:rsidP="006D5063" w14:textId="2AB11FD3">
                            <w:pPr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55BDD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Yale-Wide:</w:t>
                            </w:r>
                          </w:p>
                          <w:p w:rsidR="006402E5" w:rsidRPr="00A55BDD" w:rsidP="006D5063" w14:textId="22BC25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Long-Service Recognition Dinner</w:t>
                              </w:r>
                            </w:hyperlink>
                          </w:p>
                          <w:p w:rsidR="006402E5" w:rsidRPr="00A55BDD" w:rsidP="006D5063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yperlin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Linda K. Lorimer Award Nominations</w:t>
                              </w:r>
                            </w:hyperlink>
                            <w:r w:rsidRPr="00A55BDD">
                              <w:rPr>
                                <w:rStyle w:val="Hyperlin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1125E" w:rsidRPr="00A55BDD" w:rsidP="00C1125E" w14:textId="0AC891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yperlin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Staff Spirit Week</w:t>
                              </w:r>
                            </w:hyperlink>
                          </w:p>
                          <w:p w:rsidR="00936B1F" w:rsidRPr="00A55BDD" w:rsidP="00C1125E" w14:textId="430076E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yperlin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Yale Team Experience Builder</w:t>
                              </w:r>
                            </w:hyperlink>
                          </w:p>
                          <w:p w:rsidR="00526821" w:rsidRPr="00A55BDD" w:rsidP="00936B1F" w14:textId="23A48234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Hyperlink"/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Yale Greeting Cards</w:t>
                              </w:r>
                            </w:hyperlink>
                            <w:r w:rsidRPr="00A55BDD">
                              <w:rPr>
                                <w:rStyle w:val="Hyperlink"/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55BDD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+ </w:t>
                            </w:r>
                            <w:hyperlink r:id="rId10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Chat Stickers</w:t>
                              </w:r>
                            </w:hyperlink>
                          </w:p>
                          <w:p w:rsidR="00C4751F" w:rsidRPr="00A55BDD" w:rsidP="00936B1F" w14:textId="5066F98C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Hyperlink"/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Yale Recognition Wall</w:t>
                              </w:r>
                            </w:hyperlink>
                          </w:p>
                          <w:p w:rsidR="00C1125E" w:rsidRPr="00A55BDD" w:rsidP="00C1125E" w14:textId="77777777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Hyperlink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2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bCs/>
                                  <w:sz w:val="20"/>
                                  <w:szCs w:val="20"/>
                                </w:rPr>
                                <w:t>Recognition Preferences Card</w:t>
                              </w:r>
                            </w:hyperlink>
                          </w:p>
                          <w:p w:rsidR="00C1125E" w:rsidRPr="00A55BDD" w:rsidP="00C1125E" w14:textId="35B14004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Hyperlink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3" w:history="1">
                              <w:r w:rsidRPr="00A55BDD">
                                <w:rPr>
                                  <w:rStyle w:val="Hyperlink"/>
                                  <w:rFonts w:ascii="Calibri" w:hAnsi="Calibri" w:cs="Calibri"/>
                                  <w:bCs/>
                                  <w:sz w:val="20"/>
                                  <w:szCs w:val="20"/>
                                </w:rPr>
                                <w:t>Staff-Recognition PPT Slide Template</w:t>
                              </w:r>
                            </w:hyperlink>
                          </w:p>
                          <w:p w:rsidR="006402E5" w:rsidRPr="00A55BDD" w:rsidP="006D5063" w14:textId="5DCF2BBC">
                            <w:pPr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55BDD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YMA/Depa</w:t>
                            </w:r>
                            <w:r w:rsidRPr="00A55BDD" w:rsidR="00A55BDD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r</w:t>
                            </w:r>
                            <w:r w:rsidRPr="00A55BDD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tment Specific: </w:t>
                            </w:r>
                          </w:p>
                          <w:p w:rsidR="006402E5" w:rsidRPr="00A55BDD" w:rsidP="00A55BDD" w14:textId="0D94A2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55BDD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Star Recognition Program </w:t>
                            </w:r>
                            <w:r w:rsidRPr="00A55BDD"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(</w:t>
                            </w:r>
                            <w:hyperlink w:anchor="StarRecognitionProgram" w:history="1">
                              <w:r w:rsidRPr="00A55BDD" w:rsidR="002D2267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template</w:t>
                              </w:r>
                            </w:hyperlink>
                            <w:r w:rsidRPr="00A55BDD"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6402E5" w:rsidRPr="00A55BDD" w:rsidP="00A55BDD" w14:textId="7BBA685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55BDD">
                              <w:rPr>
                                <w:color w:val="002060"/>
                                <w:sz w:val="20"/>
                                <w:szCs w:val="20"/>
                              </w:rPr>
                              <w:t>Peer-to Peer Recognition Program</w:t>
                            </w:r>
                            <w:r w:rsidRPr="00A55BDD" w:rsidR="002D2267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55BDD"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(</w:t>
                            </w:r>
                            <w:hyperlink w:anchor="PeerRecognitionProgram" w:history="1">
                              <w:r w:rsidRPr="00A55BDD" w:rsidR="002D2267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template</w:t>
                              </w:r>
                            </w:hyperlink>
                            <w:r w:rsidRPr="00A55BDD"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D2267" w:rsidRPr="00A55BDD" w:rsidP="00A55BDD" w14:textId="1FC80D7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55BDD">
                              <w:rPr>
                                <w:color w:val="002060"/>
                                <w:sz w:val="20"/>
                                <w:szCs w:val="20"/>
                              </w:rPr>
                              <w:t>YMA We C.A.R.E Award</w:t>
                            </w:r>
                          </w:p>
                          <w:p w:rsidR="00604AC2" w:rsidRPr="00A55BDD" w:rsidP="00A55BDD" w14:textId="10A823C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55BDD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YMA </w:t>
                            </w:r>
                            <w:r w:rsidRPr="00A55BDD" w:rsidR="0014582F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Virtual </w:t>
                            </w:r>
                            <w:r w:rsidRPr="00A55BDD">
                              <w:rPr>
                                <w:color w:val="002060"/>
                                <w:sz w:val="20"/>
                                <w:szCs w:val="20"/>
                              </w:rPr>
                              <w:t>Long-Service Recognition</w:t>
                            </w:r>
                            <w:r w:rsidRPr="00A55BDD" w:rsidR="0014582F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Eve</w:t>
                            </w:r>
                          </w:p>
                          <w:p w:rsidR="00604AC2" w:rsidRPr="00A55BDD" w:rsidP="00604AC2" w14:textId="24F6F5F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A55BDD" w:rsidP="00604AC2" w14:textId="244EE53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A55BDD" w:rsidP="00604AC2" w14:textId="464A08B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A55BDD" w:rsidP="00604AC2" w14:textId="1B26248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9F2F14" w:rsidRPr="00A55BDD" w:rsidP="00604AC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A55BDD" w:rsidP="00604AC2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04AC2" w:rsidRPr="00A55BDD" w:rsidP="00604AC2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4" o:spid="_x0000_s1027" type="#_x0000_t202" style="width:238.75pt;height:260.5pt;margin-top:12.8pt;margin-left:243.75pt;mso-height-percent:0;mso-height-relative:margin;mso-width-percent:0;mso-width-relative:margin;mso-wrap-distance-bottom:0;mso-wrap-distance-left:9pt;mso-wrap-distance-right:9pt;mso-wrap-distance-top:0;position:absolute;v-text-anchor:middle;z-index:-251652096" fillcolor="#d8e2f3" stroked="t" strokecolor="#e7e6e6" strokeweight="1pt">
                <v:textbox>
                  <w:txbxContent>
                    <w:p w:rsidR="00604AC2" w:rsidRPr="00A55BDD" w:rsidP="00604AC2" w14:paraId="10003AEA" w14:textId="36122378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  <w:r w:rsidRPr="00A55BDD">
                        <w:rPr>
                          <w:b/>
                          <w:bCs/>
                          <w:color w:val="002060"/>
                          <w:u w:val="single"/>
                        </w:rPr>
                        <w:t>Staff Appreciation &amp;</w:t>
                      </w:r>
                      <w:r w:rsidRPr="00A55BDD">
                        <w:rPr>
                          <w:b/>
                          <w:bCs/>
                          <w:color w:val="002060"/>
                          <w:u w:val="single"/>
                        </w:rPr>
                        <w:t xml:space="preserve"> Recognition</w:t>
                      </w:r>
                    </w:p>
                    <w:p w:rsidR="006402E5" w:rsidRPr="00A55BDD" w:rsidP="006D5063" w14:paraId="5EA771B4" w14:textId="2AB11FD3">
                      <w:pPr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A55BDD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Yale-Wide:</w:t>
                      </w:r>
                    </w:p>
                    <w:p w:rsidR="006402E5" w:rsidRPr="00A55BDD" w:rsidP="006D5063" w14:paraId="681EA77C" w14:textId="22BC25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hyperlink r:id="rId14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Long-Service Recognition Dinner</w:t>
                        </w:r>
                      </w:hyperlink>
                    </w:p>
                    <w:p w:rsidR="006402E5" w:rsidRPr="00A55BDD" w:rsidP="006D5063" w14:paraId="0C7A8FEA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yperlink"/>
                          <w:b/>
                          <w:bCs/>
                          <w:sz w:val="20"/>
                          <w:szCs w:val="20"/>
                        </w:rPr>
                      </w:pPr>
                      <w:hyperlink r:id="rId15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Linda K. Lorimer Award Nominations</w:t>
                        </w:r>
                      </w:hyperlink>
                      <w:r w:rsidRPr="00A55BDD">
                        <w:rPr>
                          <w:rStyle w:val="Hyperlin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:rsidR="00C1125E" w:rsidRPr="00A55BDD" w:rsidP="00C1125E" w14:paraId="03DD4AF1" w14:textId="0AC891B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yperlink"/>
                          <w:b/>
                          <w:bCs/>
                          <w:sz w:val="20"/>
                          <w:szCs w:val="20"/>
                        </w:rPr>
                      </w:pPr>
                      <w:hyperlink r:id="rId16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Staff Spirit Week</w:t>
                        </w:r>
                      </w:hyperlink>
                    </w:p>
                    <w:p w:rsidR="00936B1F" w:rsidRPr="00A55BDD" w:rsidP="00C1125E" w14:paraId="15B2C546" w14:textId="430076E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yperlink"/>
                          <w:b/>
                          <w:bCs/>
                          <w:sz w:val="20"/>
                          <w:szCs w:val="20"/>
                        </w:rPr>
                      </w:pPr>
                      <w:hyperlink r:id="rId17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Yale Team Experience Builder</w:t>
                        </w:r>
                      </w:hyperlink>
                    </w:p>
                    <w:p w:rsidR="00526821" w:rsidRPr="00A55BDD" w:rsidP="00936B1F" w14:paraId="02D2F1F9" w14:textId="23A48234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Hyperlink"/>
                          <w:rFonts w:ascii="Calibri" w:hAnsi="Calibri" w:cs="Calibri"/>
                          <w:sz w:val="20"/>
                          <w:szCs w:val="20"/>
                        </w:rPr>
                      </w:pPr>
                      <w:hyperlink r:id="rId18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sz w:val="20"/>
                            <w:szCs w:val="20"/>
                          </w:rPr>
                          <w:t>Yale Greeting Cards</w:t>
                        </w:r>
                      </w:hyperlink>
                      <w:r w:rsidRPr="00A55BDD">
                        <w:rPr>
                          <w:rStyle w:val="Hyperlink"/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A55BDD">
                        <w:rPr>
                          <w:rStyle w:val="Hyperlink"/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+ </w:t>
                      </w:r>
                      <w:hyperlink r:id="rId19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sz w:val="20"/>
                            <w:szCs w:val="20"/>
                          </w:rPr>
                          <w:t>Chat Stickers</w:t>
                        </w:r>
                      </w:hyperlink>
                    </w:p>
                    <w:p w:rsidR="00C4751F" w:rsidRPr="00A55BDD" w:rsidP="00936B1F" w14:paraId="32607532" w14:textId="5066F98C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Hyperlink"/>
                          <w:rFonts w:ascii="Calibri" w:hAnsi="Calibri" w:cs="Calibri"/>
                          <w:sz w:val="20"/>
                          <w:szCs w:val="20"/>
                        </w:rPr>
                      </w:pPr>
                      <w:hyperlink r:id="rId20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sz w:val="20"/>
                            <w:szCs w:val="20"/>
                          </w:rPr>
                          <w:t>Yale Recognition Wall</w:t>
                        </w:r>
                      </w:hyperlink>
                    </w:p>
                    <w:p w:rsidR="00C1125E" w:rsidRPr="00A55BDD" w:rsidP="00C1125E" w14:paraId="5D989AC5" w14:textId="77777777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Hyperlink"/>
                          <w:sz w:val="20"/>
                          <w:szCs w:val="20"/>
                          <w:u w:val="single"/>
                        </w:rPr>
                      </w:pPr>
                      <w:hyperlink r:id="rId21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bCs/>
                            <w:sz w:val="20"/>
                            <w:szCs w:val="20"/>
                          </w:rPr>
                          <w:t>Recognition Preferences Card</w:t>
                        </w:r>
                      </w:hyperlink>
                    </w:p>
                    <w:p w:rsidR="00C1125E" w:rsidRPr="00A55BDD" w:rsidP="00C1125E" w14:paraId="5642D956" w14:textId="35B14004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Hyperlink"/>
                          <w:sz w:val="20"/>
                          <w:szCs w:val="20"/>
                          <w:u w:val="single"/>
                        </w:rPr>
                      </w:pPr>
                      <w:hyperlink r:id="rId22" w:history="1">
                        <w:r w:rsidRPr="00A55BDD">
                          <w:rPr>
                            <w:rStyle w:val="Hyperlink"/>
                            <w:rFonts w:ascii="Calibri" w:hAnsi="Calibri" w:cs="Calibri"/>
                            <w:bCs/>
                            <w:sz w:val="20"/>
                            <w:szCs w:val="20"/>
                          </w:rPr>
                          <w:t>Staff-Recognition PPT Slide Template</w:t>
                        </w:r>
                      </w:hyperlink>
                    </w:p>
                    <w:p w:rsidR="006402E5" w:rsidRPr="00A55BDD" w:rsidP="006D5063" w14:paraId="505AA67A" w14:textId="5DCF2BBC">
                      <w:pPr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A55BDD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YMA/Depa</w:t>
                      </w:r>
                      <w:r w:rsidRPr="00A55BDD" w:rsidR="00A55BDD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r</w:t>
                      </w:r>
                      <w:r w:rsidRPr="00A55BDD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tment Specific: </w:t>
                      </w:r>
                    </w:p>
                    <w:p w:rsidR="006402E5" w:rsidRPr="00A55BDD" w:rsidP="00A55BDD" w14:paraId="6D9B1C94" w14:textId="0D94A29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A55BDD">
                        <w:rPr>
                          <w:color w:val="002060"/>
                          <w:sz w:val="20"/>
                          <w:szCs w:val="20"/>
                        </w:rPr>
                        <w:t xml:space="preserve">Star Recognition Program </w:t>
                      </w:r>
                      <w:r w:rsidRPr="00A55BDD" w:rsidR="002D2267">
                        <w:rPr>
                          <w:color w:val="002060"/>
                          <w:sz w:val="20"/>
                          <w:szCs w:val="20"/>
                        </w:rPr>
                        <w:t>(</w:t>
                      </w:r>
                      <w:hyperlink w:anchor="StarRecognitionProgram" w:history="1">
                        <w:r w:rsidRPr="00A55BDD" w:rsidR="002D2267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template</w:t>
                        </w:r>
                      </w:hyperlink>
                      <w:r w:rsidRPr="00A55BDD" w:rsidR="002D2267">
                        <w:rPr>
                          <w:color w:val="002060"/>
                          <w:sz w:val="20"/>
                          <w:szCs w:val="20"/>
                        </w:rPr>
                        <w:t>)</w:t>
                      </w:r>
                    </w:p>
                    <w:p w:rsidR="006402E5" w:rsidRPr="00A55BDD" w:rsidP="00A55BDD" w14:paraId="7734A5D5" w14:textId="7BBA685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A55BDD">
                        <w:rPr>
                          <w:color w:val="002060"/>
                          <w:sz w:val="20"/>
                          <w:szCs w:val="20"/>
                        </w:rPr>
                        <w:t>Peer-to Peer Recognition Program</w:t>
                      </w:r>
                      <w:r w:rsidRPr="00A55BDD" w:rsidR="002D2267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A55BDD" w:rsidR="002D2267">
                        <w:rPr>
                          <w:color w:val="002060"/>
                          <w:sz w:val="20"/>
                          <w:szCs w:val="20"/>
                        </w:rPr>
                        <w:t>(</w:t>
                      </w:r>
                      <w:hyperlink w:anchor="PeerRecognitionProgram" w:history="1">
                        <w:r w:rsidRPr="00A55BDD" w:rsidR="002D2267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template</w:t>
                        </w:r>
                      </w:hyperlink>
                      <w:r w:rsidRPr="00A55BDD" w:rsidR="002D2267">
                        <w:rPr>
                          <w:color w:val="002060"/>
                          <w:sz w:val="20"/>
                          <w:szCs w:val="20"/>
                        </w:rPr>
                        <w:t>)</w:t>
                      </w:r>
                    </w:p>
                    <w:p w:rsidR="002D2267" w:rsidRPr="00A55BDD" w:rsidP="00A55BDD" w14:paraId="32114AC9" w14:textId="1FC80D7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A55BDD">
                        <w:rPr>
                          <w:color w:val="002060"/>
                          <w:sz w:val="20"/>
                          <w:szCs w:val="20"/>
                        </w:rPr>
                        <w:t>YMA We C.A.R.E Award</w:t>
                      </w:r>
                    </w:p>
                    <w:p w:rsidR="00604AC2" w:rsidRPr="00A55BDD" w:rsidP="00A55BDD" w14:paraId="0975C83A" w14:textId="10A823C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A55BDD">
                        <w:rPr>
                          <w:color w:val="002060"/>
                          <w:sz w:val="20"/>
                          <w:szCs w:val="20"/>
                        </w:rPr>
                        <w:t xml:space="preserve">YMA </w:t>
                      </w:r>
                      <w:r w:rsidRPr="00A55BDD" w:rsidR="0014582F">
                        <w:rPr>
                          <w:color w:val="002060"/>
                          <w:sz w:val="20"/>
                          <w:szCs w:val="20"/>
                        </w:rPr>
                        <w:t xml:space="preserve">Virtual </w:t>
                      </w:r>
                      <w:r w:rsidRPr="00A55BDD">
                        <w:rPr>
                          <w:color w:val="002060"/>
                          <w:sz w:val="20"/>
                          <w:szCs w:val="20"/>
                        </w:rPr>
                        <w:t>Long-Service Recognition</w:t>
                      </w:r>
                      <w:r w:rsidRPr="00A55BDD" w:rsidR="0014582F">
                        <w:rPr>
                          <w:color w:val="002060"/>
                          <w:sz w:val="20"/>
                          <w:szCs w:val="20"/>
                        </w:rPr>
                        <w:t xml:space="preserve"> Eve</w:t>
                      </w:r>
                    </w:p>
                    <w:p w:rsidR="00604AC2" w:rsidRPr="00A55BDD" w:rsidP="00604AC2" w14:paraId="395FA2D7" w14:textId="24F6F5FD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A55BDD" w:rsidP="00604AC2" w14:paraId="3147A342" w14:textId="244EE53C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A55BDD" w:rsidP="00604AC2" w14:paraId="01BCE280" w14:textId="464A08B7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A55BDD" w:rsidP="00604AC2" w14:paraId="213D2183" w14:textId="1B26248E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9F2F14" w:rsidRPr="00A55BDD" w:rsidP="00604AC2" w14:paraId="21552E75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A55BDD" w:rsidP="00604AC2" w14:paraId="1DA83241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04AC2" w:rsidRPr="00A55BDD" w:rsidP="00604AC2" w14:paraId="13D1511F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125E">
        <w:rPr>
          <w:rFonts w:ascii="Calibri" w:hAnsi="Calibri" w:cs="Calibri"/>
          <w:noProof/>
          <w:color w:val="355E8E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162560</wp:posOffset>
                </wp:positionV>
                <wp:extent cx="2914650" cy="3308350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14650" cy="3308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C2" w:rsidRPr="006402E5" w:rsidP="00604AC2" w14:textId="3B6DA85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  <w:r w:rsidRPr="006402E5"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>Manager Resources</w:t>
                            </w:r>
                          </w:p>
                          <w:p w:rsidR="006402E5" w:rsidRPr="00C1125E" w:rsidP="006402E5" w14:textId="2395D0A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</w:rPr>
                              <w:t xml:space="preserve">Stay informed by reading the </w:t>
                            </w:r>
                            <w:r w:rsidRPr="00C1125E">
                              <w:rPr>
                                <w:rStyle w:val="Hyperlink"/>
                                <w:i/>
                                <w:iCs/>
                                <w:color w:val="002060"/>
                                <w:sz w:val="21"/>
                                <w:szCs w:val="21"/>
                              </w:rPr>
                              <w:t xml:space="preserve">Manager’s Essentials </w:t>
                            </w:r>
                            <w:r w:rsidRPr="006D5063"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</w:rPr>
                              <w:t xml:space="preserve">monthly </w:t>
                            </w:r>
                            <w:r w:rsidRPr="006D5063" w:rsidR="002D2267"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</w:rPr>
                              <w:t>newsletter.</w:t>
                            </w:r>
                            <w:r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C1125E" w:rsidRPr="00C1125E" w:rsidP="006402E5" w14:textId="1E6BAD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Hyperlink"/>
                                <w:b/>
                                <w:bCs/>
                                <w:color w:val="002060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23" w:history="1">
                              <w:r w:rsidRPr="00C1125E">
                                <w:rPr>
                                  <w:rStyle w:val="Hyperlink"/>
                                  <w:b/>
                                  <w:bCs/>
                                  <w:sz w:val="21"/>
                                  <w:szCs w:val="21"/>
                                </w:rPr>
                                <w:t>Leadership and Management Development</w:t>
                              </w:r>
                            </w:hyperlink>
                          </w:p>
                          <w:p w:rsidR="006402E5" w:rsidRPr="006D5063" w:rsidP="006402E5" w14:textId="7B0911C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D5063"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</w:rPr>
                              <w:t xml:space="preserve">Yale </w:t>
                            </w:r>
                            <w:hyperlink r:id="rId24" w:anchor="resources" w:history="1">
                              <w:r w:rsidRPr="006D5063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1"/>
                                  <w:szCs w:val="21"/>
                                </w:rPr>
                                <w:t>Manager Toolkit</w:t>
                              </w:r>
                            </w:hyperlink>
                          </w:p>
                          <w:p w:rsidR="006402E5" w:rsidRPr="00936B1F" w:rsidP="006402E5" w14:textId="59229D7E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25" w:history="1">
                              <w:r w:rsidRPr="006D5063">
                                <w:rPr>
                                  <w:rStyle w:val="Hyperlink"/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Manager Chats</w:t>
                              </w:r>
                            </w:hyperlink>
                          </w:p>
                          <w:p w:rsidR="00936B1F" w:rsidRPr="006D5063" w:rsidP="006402E5" w14:textId="06D4F21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yperlink"/>
                                <w:color w:val="002060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26" w:history="1">
                              <w:r w:rsidRPr="00936B1F">
                                <w:rPr>
                                  <w:rStyle w:val="Hyperlink"/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Meeting Notes for Managers</w:t>
                              </w:r>
                            </w:hyperlink>
                          </w:p>
                          <w:p w:rsidR="006402E5" w:rsidRPr="006D5063" w:rsidP="006402E5" w14:textId="183AB2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Hyperlink"/>
                                <w:b/>
                                <w:bCs/>
                                <w:color w:val="002060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27" w:history="1">
                              <w:r w:rsidRPr="006D5063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1"/>
                                  <w:szCs w:val="21"/>
                                </w:rPr>
                                <w:t>Yale Team Experience Builder</w:t>
                              </w:r>
                            </w:hyperlink>
                          </w:p>
                          <w:p w:rsidR="00526821" w:rsidRPr="006D5063" w:rsidP="006402E5" w14:textId="585015D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yperlink"/>
                                <w:rFonts w:ascii="Calibri" w:hAnsi="Calibri" w:cs="Calibri"/>
                                <w:bCs/>
                                <w:sz w:val="21"/>
                                <w:szCs w:val="21"/>
                              </w:rPr>
                            </w:pPr>
                            <w:hyperlink r:id="rId28" w:anchor="resourcehub" w:history="1">
                              <w:r w:rsidRPr="00C1125E">
                                <w:rPr>
                                  <w:rStyle w:val="Hyperlink"/>
                                  <w:rFonts w:ascii="Calibri" w:hAnsi="Calibri" w:cs="Calibri"/>
                                  <w:bCs/>
                                  <w:color w:val="002060"/>
                                  <w:sz w:val="21"/>
                                  <w:szCs w:val="21"/>
                                </w:rPr>
                                <w:t xml:space="preserve">Book </w:t>
                              </w:r>
                              <w:r>
                                <w:rPr>
                                  <w:rStyle w:val="Hyperlink"/>
                                  <w:rFonts w:ascii="Calibri" w:hAnsi="Calibri" w:cs="Calibri"/>
                                  <w:bCs/>
                                  <w:sz w:val="21"/>
                                  <w:szCs w:val="21"/>
                                </w:rPr>
                                <w:t>Team Outings &amp; Tours</w:t>
                              </w:r>
                            </w:hyperlink>
                          </w:p>
                          <w:p w:rsidR="00526821" w:rsidRPr="006D5063" w:rsidP="006402E5" w14:textId="6CC7DC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6D5063">
                              <w:rPr>
                                <w:color w:val="002060"/>
                                <w:sz w:val="21"/>
                                <w:szCs w:val="21"/>
                              </w:rPr>
                              <w:t xml:space="preserve">Online Learning via </w:t>
                            </w:r>
                            <w:hyperlink r:id="rId29" w:history="1">
                              <w:r w:rsidRPr="006D5063">
                                <w:rPr>
                                  <w:rStyle w:val="Hyperlink"/>
                                  <w:b/>
                                  <w:bCs/>
                                  <w:sz w:val="21"/>
                                  <w:szCs w:val="21"/>
                                </w:rPr>
                                <w:t>LinkedIn Learning</w:t>
                              </w:r>
                            </w:hyperlink>
                            <w:r w:rsidRPr="006D5063">
                              <w:rPr>
                                <w:color w:val="002060"/>
                                <w:sz w:val="21"/>
                                <w:szCs w:val="21"/>
                              </w:rPr>
                              <w:t xml:space="preserve">: </w:t>
                            </w:r>
                          </w:p>
                          <w:p w:rsidR="006402E5" w:rsidRPr="006D5063" w:rsidP="00526821" w14:textId="2D154B6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yperlink"/>
                                <w:rFonts w:ascii="Calibri" w:hAnsi="Calibri" w:cs="Calibri"/>
                                <w:color w:val="355E8E"/>
                                <w:sz w:val="21"/>
                                <w:szCs w:val="21"/>
                              </w:rPr>
                            </w:pPr>
                            <w:hyperlink r:id="rId30" w:history="1">
                              <w:r w:rsidRPr="006D5063">
                                <w:rPr>
                                  <w:rStyle w:val="Hyperlink"/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Library of Employee Engagement</w:t>
                              </w:r>
                            </w:hyperlink>
                            <w:r w:rsidRPr="006D5063">
                              <w:rPr>
                                <w:rFonts w:ascii="Calibri" w:hAnsi="Calibri" w:cs="Calibri"/>
                                <w:color w:val="355E8E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D5063">
                              <w:rPr>
                                <w:rFonts w:ascii="Calibri" w:hAnsi="Calibri" w:cs="Calibri"/>
                                <w:color w:val="002060"/>
                                <w:sz w:val="21"/>
                                <w:szCs w:val="21"/>
                              </w:rPr>
                              <w:t xml:space="preserve">related courses </w:t>
                            </w:r>
                          </w:p>
                          <w:p w:rsidR="00526821" w:rsidRPr="00C1125E" w:rsidP="00526821" w14:textId="13620F01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yperlink"/>
                                <w:rFonts w:ascii="Calibri" w:hAnsi="Calibri" w:cs="Calibri"/>
                                <w:color w:val="355E8E"/>
                                <w:sz w:val="21"/>
                                <w:szCs w:val="21"/>
                              </w:rPr>
                            </w:pPr>
                            <w:hyperlink r:id="rId31" w:history="1">
                              <w:r w:rsidRPr="006D5063">
                                <w:rPr>
                                  <w:rStyle w:val="Hyperlink"/>
                                  <w:sz w:val="21"/>
                                  <w:szCs w:val="21"/>
                                </w:rPr>
                                <w:t>Managing Remote Teams</w:t>
                              </w:r>
                            </w:hyperlink>
                          </w:p>
                          <w:p w:rsidR="00C1125E" w:rsidRPr="00C1125E" w:rsidP="00C1125E" w14:textId="0D3E19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color w:val="355E8E"/>
                                <w:sz w:val="21"/>
                                <w:szCs w:val="21"/>
                              </w:rPr>
                            </w:pPr>
                            <w:hyperlink r:id="rId32" w:history="1">
                              <w:r w:rsidRPr="00C1125E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1"/>
                                  <w:szCs w:val="21"/>
                                </w:rPr>
                                <w:t>Yale Calendar of Upcoming Events</w:t>
                              </w:r>
                            </w:hyperlink>
                          </w:p>
                          <w:p w:rsidR="006402E5" w:rsidRPr="006402E5" w:rsidP="006402E5" w14:textId="77777777">
                            <w:pPr>
                              <w:ind w:left="720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3C40C983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1DCBE17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3FA8894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0D2D5BE1">
                            <w:pP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9F2F14" w:rsidRPr="006402E5" w:rsidP="00604AC2" w14:textId="77777777">
                            <w:pP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1485290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RPr="006402E5" w:rsidP="00604AC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3" o:spid="_x0000_s1028" type="#_x0000_t202" style="width:229.5pt;height:260.5pt;margin-top:12.8pt;margin-left:2.5pt;mso-height-percent:0;mso-height-relative:margin;mso-wrap-distance-bottom:0;mso-wrap-distance-left:9pt;mso-wrap-distance-right:9pt;mso-wrap-distance-top:0;position:absolute;v-text-anchor:middle;z-index:251662336" fillcolor="#e1efd8" stroked="t" strokecolor="#e7e6e6" strokeweight="1pt">
                <v:textbox>
                  <w:txbxContent>
                    <w:p w:rsidR="00604AC2" w:rsidRPr="006402E5" w:rsidP="00604AC2" w14:paraId="1271B1A8" w14:textId="3B6DA85E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  <w:r w:rsidRPr="006402E5">
                        <w:rPr>
                          <w:b/>
                          <w:bCs/>
                          <w:color w:val="002060"/>
                          <w:u w:val="single"/>
                        </w:rPr>
                        <w:t>Manager Resources</w:t>
                      </w:r>
                    </w:p>
                    <w:p w:rsidR="006402E5" w:rsidRPr="00C1125E" w:rsidP="006402E5" w14:paraId="38631152" w14:textId="2395D0A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Hyperlink"/>
                          <w:color w:val="002060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Style w:val="Hyperlink"/>
                          <w:color w:val="002060"/>
                          <w:sz w:val="21"/>
                          <w:szCs w:val="21"/>
                        </w:rPr>
                        <w:t xml:space="preserve">Stay informed by reading the </w:t>
                      </w:r>
                      <w:r w:rsidRPr="00C1125E">
                        <w:rPr>
                          <w:rStyle w:val="Hyperlink"/>
                          <w:i/>
                          <w:iCs/>
                          <w:color w:val="002060"/>
                          <w:sz w:val="21"/>
                          <w:szCs w:val="21"/>
                        </w:rPr>
                        <w:t xml:space="preserve">Manager’s Essentials </w:t>
                      </w:r>
                      <w:r w:rsidRPr="006D5063">
                        <w:rPr>
                          <w:rStyle w:val="Hyperlink"/>
                          <w:color w:val="002060"/>
                          <w:sz w:val="21"/>
                          <w:szCs w:val="21"/>
                        </w:rPr>
                        <w:t xml:space="preserve">monthly </w:t>
                      </w:r>
                      <w:r w:rsidRPr="006D5063" w:rsidR="002D2267">
                        <w:rPr>
                          <w:rStyle w:val="Hyperlink"/>
                          <w:color w:val="002060"/>
                          <w:sz w:val="21"/>
                          <w:szCs w:val="21"/>
                        </w:rPr>
                        <w:t>newsletter.</w:t>
                      </w:r>
                      <w:r>
                        <w:rPr>
                          <w:rStyle w:val="Hyperlink"/>
                          <w:color w:val="002060"/>
                          <w:sz w:val="21"/>
                          <w:szCs w:val="21"/>
                        </w:rPr>
                        <w:t xml:space="preserve"> </w:t>
                      </w:r>
                    </w:p>
                    <w:p w:rsidR="00C1125E" w:rsidRPr="00C1125E" w:rsidP="006402E5" w14:paraId="25FAFFEB" w14:textId="1E6BAD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Hyperlink"/>
                          <w:b/>
                          <w:bCs/>
                          <w:color w:val="002060"/>
                          <w:sz w:val="21"/>
                          <w:szCs w:val="21"/>
                          <w:u w:val="single"/>
                        </w:rPr>
                      </w:pPr>
                      <w:hyperlink r:id="rId33" w:history="1">
                        <w:r w:rsidRPr="00C1125E">
                          <w:rPr>
                            <w:rStyle w:val="Hyperlink"/>
                            <w:b/>
                            <w:bCs/>
                            <w:sz w:val="21"/>
                            <w:szCs w:val="21"/>
                          </w:rPr>
                          <w:t>Leadership and Management Development</w:t>
                        </w:r>
                      </w:hyperlink>
                    </w:p>
                    <w:p w:rsidR="006402E5" w:rsidRPr="006D5063" w:rsidP="006402E5" w14:paraId="2970E518" w14:textId="7B0911C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Hyperlink"/>
                          <w:color w:val="002060"/>
                          <w:sz w:val="21"/>
                          <w:szCs w:val="21"/>
                          <w:u w:val="single"/>
                        </w:rPr>
                      </w:pPr>
                      <w:r w:rsidRPr="006D5063">
                        <w:rPr>
                          <w:rStyle w:val="Hyperlink"/>
                          <w:color w:val="002060"/>
                          <w:sz w:val="21"/>
                          <w:szCs w:val="21"/>
                        </w:rPr>
                        <w:t xml:space="preserve">Yale </w:t>
                      </w:r>
                      <w:hyperlink r:id="rId34" w:anchor="resources" w:history="1">
                        <w:r w:rsidRPr="006D5063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1"/>
                            <w:szCs w:val="21"/>
                          </w:rPr>
                          <w:t>Manager Toolkit</w:t>
                        </w:r>
                      </w:hyperlink>
                    </w:p>
                    <w:p w:rsidR="006402E5" w:rsidRPr="00936B1F" w:rsidP="006402E5" w14:paraId="27C574F5" w14:textId="59229D7E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yperlink"/>
                          <w:color w:val="002060"/>
                          <w:sz w:val="21"/>
                          <w:szCs w:val="21"/>
                          <w:u w:val="single"/>
                        </w:rPr>
                      </w:pPr>
                      <w:hyperlink r:id="rId35" w:history="1">
                        <w:r w:rsidRPr="006D5063">
                          <w:rPr>
                            <w:rStyle w:val="Hyperlink"/>
                            <w:rFonts w:ascii="Calibri" w:hAnsi="Calibri" w:cs="Calibri"/>
                            <w:sz w:val="21"/>
                            <w:szCs w:val="21"/>
                          </w:rPr>
                          <w:t>Manager Chats</w:t>
                        </w:r>
                      </w:hyperlink>
                    </w:p>
                    <w:p w:rsidR="00936B1F" w:rsidRPr="006D5063" w:rsidP="006402E5" w14:paraId="7E29067A" w14:textId="06D4F21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yperlink"/>
                          <w:color w:val="002060"/>
                          <w:sz w:val="21"/>
                          <w:szCs w:val="21"/>
                          <w:u w:val="single"/>
                        </w:rPr>
                      </w:pPr>
                      <w:hyperlink r:id="rId36" w:history="1">
                        <w:r w:rsidRPr="00936B1F">
                          <w:rPr>
                            <w:rStyle w:val="Hyperlink"/>
                            <w:rFonts w:ascii="Calibri" w:hAnsi="Calibri" w:cs="Calibri"/>
                            <w:sz w:val="21"/>
                            <w:szCs w:val="21"/>
                          </w:rPr>
                          <w:t>Meeting Notes for Managers</w:t>
                        </w:r>
                      </w:hyperlink>
                    </w:p>
                    <w:p w:rsidR="006402E5" w:rsidRPr="006D5063" w:rsidP="006402E5" w14:paraId="2D1D3D3F" w14:textId="183AB2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Hyperlink"/>
                          <w:b/>
                          <w:bCs/>
                          <w:color w:val="002060"/>
                          <w:sz w:val="21"/>
                          <w:szCs w:val="21"/>
                          <w:u w:val="single"/>
                        </w:rPr>
                      </w:pPr>
                      <w:hyperlink r:id="rId37" w:history="1">
                        <w:r w:rsidRPr="006D5063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1"/>
                            <w:szCs w:val="21"/>
                          </w:rPr>
                          <w:t>Yale Team Experience Builder</w:t>
                        </w:r>
                      </w:hyperlink>
                    </w:p>
                    <w:p w:rsidR="00526821" w:rsidRPr="006D5063" w:rsidP="006402E5" w14:paraId="7DE8CE97" w14:textId="585015D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yperlink"/>
                          <w:rFonts w:ascii="Calibri" w:hAnsi="Calibri" w:cs="Calibri"/>
                          <w:bCs/>
                          <w:sz w:val="21"/>
                          <w:szCs w:val="21"/>
                        </w:rPr>
                      </w:pPr>
                      <w:hyperlink r:id="rId38" w:anchor="resourcehub" w:history="1">
                        <w:r w:rsidRPr="00C1125E">
                          <w:rPr>
                            <w:rStyle w:val="Hyperlink"/>
                            <w:rFonts w:ascii="Calibri" w:hAnsi="Calibri" w:cs="Calibri"/>
                            <w:bCs/>
                            <w:color w:val="002060"/>
                            <w:sz w:val="21"/>
                            <w:szCs w:val="21"/>
                          </w:rPr>
                          <w:t xml:space="preserve">Book </w:t>
                        </w:r>
                        <w:r>
                          <w:rPr>
                            <w:rStyle w:val="Hyperlink"/>
                            <w:rFonts w:ascii="Calibri" w:hAnsi="Calibri" w:cs="Calibri"/>
                            <w:bCs/>
                            <w:sz w:val="21"/>
                            <w:szCs w:val="21"/>
                          </w:rPr>
                          <w:t>Team Outings &amp; Tours</w:t>
                        </w:r>
                      </w:hyperlink>
                    </w:p>
                    <w:p w:rsidR="00526821" w:rsidRPr="006D5063" w:rsidP="006402E5" w14:paraId="37D12DAE" w14:textId="6CC7DC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002060"/>
                          <w:sz w:val="21"/>
                          <w:szCs w:val="21"/>
                        </w:rPr>
                      </w:pPr>
                      <w:r w:rsidRPr="006D5063">
                        <w:rPr>
                          <w:color w:val="002060"/>
                          <w:sz w:val="21"/>
                          <w:szCs w:val="21"/>
                        </w:rPr>
                        <w:t xml:space="preserve">Online Learning via </w:t>
                      </w:r>
                      <w:hyperlink r:id="rId39" w:history="1">
                        <w:r w:rsidRPr="006D5063">
                          <w:rPr>
                            <w:rStyle w:val="Hyperlink"/>
                            <w:b/>
                            <w:bCs/>
                            <w:sz w:val="21"/>
                            <w:szCs w:val="21"/>
                          </w:rPr>
                          <w:t>LinkedIn Learning</w:t>
                        </w:r>
                      </w:hyperlink>
                      <w:r w:rsidRPr="006D5063">
                        <w:rPr>
                          <w:color w:val="002060"/>
                          <w:sz w:val="21"/>
                          <w:szCs w:val="21"/>
                        </w:rPr>
                        <w:t xml:space="preserve">: </w:t>
                      </w:r>
                    </w:p>
                    <w:p w:rsidR="006402E5" w:rsidRPr="006D5063" w:rsidP="00526821" w14:paraId="6F88C1C1" w14:textId="2D154B6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yperlink"/>
                          <w:rFonts w:ascii="Calibri" w:hAnsi="Calibri" w:cs="Calibri"/>
                          <w:color w:val="355E8E"/>
                          <w:sz w:val="21"/>
                          <w:szCs w:val="21"/>
                        </w:rPr>
                      </w:pPr>
                      <w:hyperlink r:id="rId40" w:history="1">
                        <w:r w:rsidRPr="006D5063">
                          <w:rPr>
                            <w:rStyle w:val="Hyperlink"/>
                            <w:rFonts w:ascii="Calibri" w:hAnsi="Calibri" w:cs="Calibri"/>
                            <w:sz w:val="21"/>
                            <w:szCs w:val="21"/>
                          </w:rPr>
                          <w:t>Library of Employee Engagement</w:t>
                        </w:r>
                      </w:hyperlink>
                      <w:r w:rsidRPr="006D5063">
                        <w:rPr>
                          <w:rFonts w:ascii="Calibri" w:hAnsi="Calibri" w:cs="Calibri"/>
                          <w:color w:val="355E8E"/>
                          <w:sz w:val="21"/>
                          <w:szCs w:val="21"/>
                        </w:rPr>
                        <w:t xml:space="preserve"> </w:t>
                      </w:r>
                      <w:r w:rsidRPr="006D5063">
                        <w:rPr>
                          <w:rFonts w:ascii="Calibri" w:hAnsi="Calibri" w:cs="Calibri"/>
                          <w:color w:val="002060"/>
                          <w:sz w:val="21"/>
                          <w:szCs w:val="21"/>
                        </w:rPr>
                        <w:t xml:space="preserve">related courses </w:t>
                      </w:r>
                    </w:p>
                    <w:p w:rsidR="00526821" w:rsidRPr="00C1125E" w:rsidP="00526821" w14:paraId="05EC7439" w14:textId="13620F01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yperlink"/>
                          <w:rFonts w:ascii="Calibri" w:hAnsi="Calibri" w:cs="Calibri"/>
                          <w:color w:val="355E8E"/>
                          <w:sz w:val="21"/>
                          <w:szCs w:val="21"/>
                        </w:rPr>
                      </w:pPr>
                      <w:hyperlink r:id="rId41" w:history="1">
                        <w:r w:rsidRPr="006D5063">
                          <w:rPr>
                            <w:rStyle w:val="Hyperlink"/>
                            <w:sz w:val="21"/>
                            <w:szCs w:val="21"/>
                          </w:rPr>
                          <w:t>Managing Remote Teams</w:t>
                        </w:r>
                      </w:hyperlink>
                    </w:p>
                    <w:p w:rsidR="00C1125E" w:rsidRPr="00C1125E" w:rsidP="00C1125E" w14:paraId="33E65A8D" w14:textId="0D3E19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b/>
                          <w:bCs/>
                          <w:color w:val="355E8E"/>
                          <w:sz w:val="21"/>
                          <w:szCs w:val="21"/>
                        </w:rPr>
                      </w:pPr>
                      <w:hyperlink r:id="rId42" w:history="1">
                        <w:r w:rsidRPr="00C1125E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1"/>
                            <w:szCs w:val="21"/>
                          </w:rPr>
                          <w:t>Yale Calendar of Upcoming Events</w:t>
                        </w:r>
                      </w:hyperlink>
                    </w:p>
                    <w:p w:rsidR="006402E5" w:rsidRPr="006402E5" w:rsidP="006402E5" w14:paraId="11E64A5E" w14:textId="77777777">
                      <w:pPr>
                        <w:ind w:left="720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28AE27FC" w14:textId="3C40C983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1C7F84B4" w14:textId="1DCBE17D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3196334E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5D812D02" w14:textId="3FA8894E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3FA85E89" w14:textId="0D2D5BE1">
                      <w:pPr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9F2F14" w:rsidRPr="006402E5" w:rsidP="00604AC2" w14:paraId="202A8B13" w14:textId="77777777">
                      <w:pPr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5564BBCA" w14:textId="1485290D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RPr="006402E5" w:rsidP="00604AC2" w14:paraId="53848414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2688" w:rsidP="001A2688" w14:paraId="1791CBC1" w14:textId="03827A65">
      <w:pPr>
        <w:rPr>
          <w:rFonts w:ascii="Calibri" w:hAnsi="Calibri" w:cs="Calibri"/>
          <w:color w:val="355E8E"/>
          <w:sz w:val="21"/>
          <w:szCs w:val="21"/>
        </w:rPr>
      </w:pPr>
    </w:p>
    <w:p w:rsidR="001A2688" w:rsidP="001A2688" w14:paraId="426F9ECB" w14:textId="64793114">
      <w:pPr>
        <w:rPr>
          <w:rFonts w:ascii="Calibri" w:hAnsi="Calibri" w:cs="Calibri"/>
          <w:color w:val="355E8E"/>
          <w:sz w:val="21"/>
          <w:szCs w:val="21"/>
        </w:rPr>
      </w:pPr>
    </w:p>
    <w:p w:rsidR="001A2688" w:rsidP="001A2688" w14:paraId="572664E6" w14:textId="353EA742">
      <w:pPr>
        <w:rPr>
          <w:rFonts w:ascii="Calibri" w:hAnsi="Calibri" w:cs="Calibri"/>
          <w:color w:val="355E8E"/>
          <w:sz w:val="21"/>
          <w:szCs w:val="21"/>
        </w:rPr>
      </w:pPr>
    </w:p>
    <w:p w:rsidR="00EE005F" w:rsidRPr="00777E09" w14:paraId="55414006" w14:textId="3D83D630"/>
    <w:p w:rsidR="00EE005F" w14:paraId="559496A9" w14:textId="5F9447F3">
      <w:pPr>
        <w:rPr>
          <w:i/>
          <w:iCs/>
        </w:rPr>
      </w:pPr>
    </w:p>
    <w:p w:rsidR="00EE005F" w14:paraId="72AD9B96" w14:textId="5695CF0B">
      <w:pPr>
        <w:rPr>
          <w:i/>
          <w:iCs/>
        </w:rPr>
      </w:pPr>
    </w:p>
    <w:p w:rsidR="00EE005F" w14:paraId="027B0D25" w14:textId="2091E390">
      <w:pPr>
        <w:rPr>
          <w:i/>
          <w:iCs/>
        </w:rPr>
      </w:pPr>
    </w:p>
    <w:p w:rsidR="00EE005F" w14:paraId="259C5424" w14:textId="6227CAFA">
      <w:pPr>
        <w:rPr>
          <w:i/>
          <w:iCs/>
        </w:rPr>
      </w:pPr>
    </w:p>
    <w:p w:rsidR="00EE005F" w14:paraId="402EAC6D" w14:textId="6607EBCB">
      <w:pPr>
        <w:rPr>
          <w:i/>
          <w:iCs/>
        </w:rPr>
      </w:pPr>
    </w:p>
    <w:p w:rsidR="00EE005F" w14:paraId="796F210B" w14:textId="288E8FBC">
      <w:pPr>
        <w:rPr>
          <w:i/>
          <w:iCs/>
        </w:rPr>
      </w:pPr>
    </w:p>
    <w:p w:rsidR="00EE005F" w14:paraId="1D77FAFC" w14:textId="641B83DF">
      <w:pPr>
        <w:rPr>
          <w:i/>
          <w:iCs/>
        </w:rPr>
      </w:pPr>
      <w:r>
        <w:rPr>
          <w:rFonts w:ascii="Calibri" w:hAnsi="Calibri" w:cs="Calibri"/>
          <w:noProof/>
          <w:color w:val="355E8E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104775</wp:posOffset>
                </wp:positionV>
                <wp:extent cx="3032125" cy="3460750"/>
                <wp:effectExtent l="0" t="0" r="15875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2125" cy="3460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F14" w:rsidRPr="00C4751F" w:rsidP="009F2F14" w14:textId="740C331B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>General</w:t>
                            </w:r>
                            <w:r w:rsidRPr="00C4751F"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 xml:space="preserve"> Tips</w:t>
                            </w:r>
                          </w:p>
                          <w:p w:rsidR="00604AC2" w:rsidP="00C4751F" w14:textId="79D5B97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C4751F">
                              <w:rPr>
                                <w:color w:val="002060"/>
                                <w:sz w:val="20"/>
                                <w:szCs w:val="20"/>
                              </w:rPr>
                              <w:t>Make team meetings more engaging</w:t>
                            </w:r>
                            <w:r w:rsidR="00936B1F">
                              <w:rPr>
                                <w:color w:val="00206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E7B0F" w:rsidRPr="005E7B0F" w:rsidP="005E7B0F" w14:textId="3DA36E8D">
                            <w:pPr>
                              <w:pStyle w:val="ListParagraph"/>
                              <w:numPr>
                                <w:ilvl w:val="1"/>
                                <w:numId w:val="11"/>
                              </w:numPr>
                              <w:rPr>
                                <w:rStyle w:val="Hyperlink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Start meetings with a quote from an interesting article or clip of a</w:t>
                            </w:r>
                            <w:r w:rsidRPr="005E7B0F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43" w:history="1">
                              <w:r w:rsidRPr="002D2267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TED Talk</w:t>
                              </w:r>
                            </w:hyperlink>
                          </w:p>
                          <w:p w:rsidR="005E7B0F" w:rsidRPr="005E7B0F" w:rsidP="005E7B0F" w14:textId="5985E2EB">
                            <w:pPr>
                              <w:pStyle w:val="ListParagraph"/>
                              <w:numPr>
                                <w:ilvl w:val="1"/>
                                <w:numId w:val="11"/>
                              </w:num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E7B0F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 xml:space="preserve">Hold a roundtable 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>segment</w:t>
                            </w:r>
                            <w:r w:rsidRPr="005E7B0F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 xml:space="preserve"> to encourage </w:t>
                            </w:r>
                            <w:r w:rsidR="00936B1F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 xml:space="preserve">open </w:t>
                            </w:r>
                            <w:r w:rsidRPr="005E7B0F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 xml:space="preserve">discussion </w:t>
                            </w:r>
                            <w:r w:rsidR="00936B1F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 xml:space="preserve">&amp; </w:t>
                            </w:r>
                            <w:r w:rsidR="002D2267">
                              <w:rPr>
                                <w:rStyle w:val="Hyperlink"/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>feedback.</w:t>
                            </w:r>
                          </w:p>
                          <w:p w:rsidR="005E7B0F" w:rsidRPr="005E7B0F" w:rsidP="005E7B0F" w14:textId="6915BDE6">
                            <w:pPr>
                              <w:pStyle w:val="ListParagraph"/>
                              <w:numPr>
                                <w:ilvl w:val="1"/>
                                <w:numId w:val="11"/>
                              </w:num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E7B0F">
                              <w:rPr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</w:rPr>
                              <w:t>End meetings with a</w:t>
                            </w:r>
                            <w:r w:rsidRPr="002D226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226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“</w:t>
                            </w:r>
                            <w:hyperlink r:id="rId44" w:history="1">
                              <w:r w:rsidRPr="002D2267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Mindful Minute</w:t>
                              </w:r>
                            </w:hyperlink>
                            <w:r w:rsidRPr="002D226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6D5063" w:rsidRPr="006D5063" w:rsidP="006D5063" w14:textId="2F631E4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>Keep a list of your staff members’ anniversaries and years of service</w:t>
                            </w:r>
                            <w:r w:rsidR="00936B1F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for </w:t>
                            </w:r>
                            <w:r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recognition.</w:t>
                            </w:r>
                            <w:r w:rsidR="00936B1F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4751F" w:rsidP="006D5063" w14:textId="43D8450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Review </w:t>
                            </w:r>
                            <w:r w:rsidR="00936B1F">
                              <w:rPr>
                                <w:color w:val="002060"/>
                                <w:sz w:val="20"/>
                                <w:szCs w:val="20"/>
                              </w:rPr>
                              <w:t>staff r</w:t>
                            </w:r>
                            <w:r w:rsidRPr="006D5063" w:rsid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>ecognition Policies (</w:t>
                            </w:r>
                            <w:hyperlink r:id="rId45" w:history="1">
                              <w:r w:rsidRPr="002D2267" w:rsidR="006D5063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330</w:t>
                              </w:r>
                              <w:r w:rsidRPr="002D2267" w:rsidR="00936B1F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hyperlink>
                            <w:r w:rsidRP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hyperlink r:id="rId46" w:history="1">
                              <w:r w:rsidRPr="002D2267" w:rsidR="006D5063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330</w:t>
                              </w:r>
                              <w:r w:rsidRPr="002D2267" w:rsidR="00936B1F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hyperlink>
                            <w:r w:rsidRPr="006D5063" w:rsid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6D5063" w:rsidRPr="005E7B0F" w:rsidP="005E7B0F" w14:textId="3A40D26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H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ave consistent, transparent, </w:t>
                            </w:r>
                            <w:r w:rsidR="005E7B0F">
                              <w:rPr>
                                <w:color w:val="002060"/>
                                <w:sz w:val="20"/>
                                <w:szCs w:val="20"/>
                              </w:rPr>
                              <w:t>&amp;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timely communication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s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D5063" w:rsidP="006D5063" w14:textId="42FE818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Set clear goals, </w:t>
                            </w:r>
                            <w:r w:rsidR="00936B1F">
                              <w:rPr>
                                <w:color w:val="002060"/>
                                <w:sz w:val="20"/>
                                <w:szCs w:val="20"/>
                              </w:rPr>
                              <w:t>provide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continuous feedback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and be open for </w:t>
                            </w:r>
                            <w:r w:rsidRPr="006D5063"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feedback.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D5063" w:rsidP="006D5063" w14:textId="3DE7456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Foster 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a culture of Trust </w:t>
                            </w:r>
                            <w:r w:rsidR="005E7B0F">
                              <w:rPr>
                                <w:color w:val="002060"/>
                                <w:sz w:val="20"/>
                                <w:szCs w:val="20"/>
                              </w:rPr>
                              <w:t>and Respect</w:t>
                            </w:r>
                          </w:p>
                          <w:p w:rsidR="00936B1F" w:rsidP="006D5063" w14:textId="7AECB18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Empower staff and help build their </w:t>
                            </w:r>
                            <w:r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confidence.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D5063" w:rsidRPr="006D5063" w:rsidP="006D5063" w14:textId="54488D6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Encourage 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c</w:t>
                            </w:r>
                            <w:r w:rsidRPr="006D5063">
                              <w:rPr>
                                <w:color w:val="002060"/>
                                <w:sz w:val="20"/>
                                <w:szCs w:val="20"/>
                              </w:rPr>
                              <w:t>areer-</w:t>
                            </w:r>
                            <w:r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d</w:t>
                            </w:r>
                            <w:r w:rsidRPr="006D5063"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evelopment.</w:t>
                            </w:r>
                          </w:p>
                          <w:p w:rsidR="006D5063" w:rsidRPr="006D5063" w:rsidP="006D5063" w14:textId="262AF85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Be available &amp; </w:t>
                            </w:r>
                            <w:r w:rsidR="002D2267">
                              <w:rPr>
                                <w:color w:val="002060"/>
                                <w:sz w:val="20"/>
                                <w:szCs w:val="20"/>
                              </w:rPr>
                              <w:t>approachable.</w:t>
                            </w:r>
                          </w:p>
                          <w:p w:rsidR="00604AC2" w:rsidP="00604AC2" w14:textId="39A9F43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P="009F2F14" w14:textId="264F70EF">
                            <w:pP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9F2F14" w:rsidP="009F2F14" w14:textId="5BE4144C">
                            <w:pP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9F2F14" w:rsidP="009F2F14" w14:textId="77777777">
                            <w:pP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9F2F14" w:rsidP="009F2F14" w14:textId="77777777">
                            <w:pPr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P="00604AC2" w14:textId="10ABF30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:rsidR="00604AC2" w:rsidP="00604AC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6" o:spid="_x0000_s1029" type="#_x0000_t202" style="width:238.75pt;height:272.5pt;margin-top:8.25pt;margin-left:243.75pt;mso-height-percent:0;mso-height-relative:margin;mso-width-percent:0;mso-width-relative:margin;mso-wrap-distance-bottom:0;mso-wrap-distance-left:9pt;mso-wrap-distance-right:9pt;mso-wrap-distance-top:0;position:absolute;v-text-anchor:middle;z-index:251668480" fillcolor="#e1efd8" stroked="t" strokecolor="#e7e6e6" strokeweight="1pt">
                <v:textbox>
                  <w:txbxContent>
                    <w:p w:rsidR="009F2F14" w:rsidRPr="00C4751F" w:rsidP="009F2F14" w14:paraId="248C376D" w14:textId="740C331B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2060"/>
                          <w:u w:val="single"/>
                        </w:rPr>
                        <w:t>General</w:t>
                      </w:r>
                      <w:r w:rsidRPr="00C4751F">
                        <w:rPr>
                          <w:b/>
                          <w:bCs/>
                          <w:color w:val="002060"/>
                          <w:u w:val="single"/>
                        </w:rPr>
                        <w:t xml:space="preserve"> Tips</w:t>
                      </w:r>
                    </w:p>
                    <w:p w:rsidR="00604AC2" w:rsidP="00C4751F" w14:paraId="3AAF0CB8" w14:textId="79D5B97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C4751F">
                        <w:rPr>
                          <w:color w:val="002060"/>
                          <w:sz w:val="20"/>
                          <w:szCs w:val="20"/>
                        </w:rPr>
                        <w:t>Make team meetings more engaging</w:t>
                      </w:r>
                      <w:r w:rsidR="00936B1F">
                        <w:rPr>
                          <w:color w:val="002060"/>
                          <w:sz w:val="20"/>
                          <w:szCs w:val="20"/>
                        </w:rPr>
                        <w:t>:</w:t>
                      </w:r>
                    </w:p>
                    <w:p w:rsidR="005E7B0F" w:rsidRPr="005E7B0F" w:rsidP="005E7B0F" w14:paraId="5FAB97B5" w14:textId="3DA36E8D">
                      <w:pPr>
                        <w:pStyle w:val="ListParagraph"/>
                        <w:numPr>
                          <w:ilvl w:val="1"/>
                          <w:numId w:val="11"/>
                        </w:numPr>
                        <w:rPr>
                          <w:rStyle w:val="Hyperlink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Start meetings with a quote from an interesting article or clip of a</w:t>
                      </w:r>
                      <w:r w:rsidRPr="005E7B0F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hyperlink r:id="rId47" w:history="1">
                        <w:r w:rsidRPr="002D2267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TED Talk</w:t>
                        </w:r>
                      </w:hyperlink>
                    </w:p>
                    <w:p w:rsidR="005E7B0F" w:rsidRPr="005E7B0F" w:rsidP="005E7B0F" w14:paraId="41D4FF26" w14:textId="5985E2EB">
                      <w:pPr>
                        <w:pStyle w:val="ListParagraph"/>
                        <w:numPr>
                          <w:ilvl w:val="1"/>
                          <w:numId w:val="11"/>
                        </w:numPr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5E7B0F"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 xml:space="preserve">Hold a roundtable 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>segment</w:t>
                      </w:r>
                      <w:r w:rsidRPr="005E7B0F"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 xml:space="preserve"> to encourage </w:t>
                      </w:r>
                      <w:r w:rsidR="00936B1F"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 xml:space="preserve">open </w:t>
                      </w:r>
                      <w:r w:rsidRPr="005E7B0F"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 xml:space="preserve">discussion </w:t>
                      </w:r>
                      <w:r w:rsidR="00936B1F"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 xml:space="preserve">&amp; </w:t>
                      </w:r>
                      <w:r w:rsidR="002D2267">
                        <w:rPr>
                          <w:rStyle w:val="Hyperlink"/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>feedback.</w:t>
                      </w:r>
                    </w:p>
                    <w:p w:rsidR="005E7B0F" w:rsidRPr="005E7B0F" w:rsidP="005E7B0F" w14:paraId="11AC6EFD" w14:textId="6915BDE6">
                      <w:pPr>
                        <w:pStyle w:val="ListParagraph"/>
                        <w:numPr>
                          <w:ilvl w:val="1"/>
                          <w:numId w:val="11"/>
                        </w:numPr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5E7B0F">
                        <w:rPr>
                          <w:rFonts w:ascii="Calibri" w:hAnsi="Calibri" w:cs="Calibri"/>
                          <w:color w:val="002060"/>
                          <w:sz w:val="18"/>
                          <w:szCs w:val="18"/>
                        </w:rPr>
                        <w:t>End meetings with a</w:t>
                      </w:r>
                      <w:r w:rsidRPr="002D226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2D226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“</w:t>
                      </w:r>
                      <w:hyperlink r:id="rId48" w:history="1">
                        <w:r w:rsidRPr="002D2267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Mindful Minute</w:t>
                        </w:r>
                      </w:hyperlink>
                      <w:r w:rsidRPr="002D226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:rsidR="006D5063" w:rsidRPr="006D5063" w:rsidP="006D5063" w14:paraId="2B3C0FAD" w14:textId="2F631E4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>Keep a list of your staff members’ anniversaries and years of service</w:t>
                      </w:r>
                      <w:r w:rsidR="00936B1F">
                        <w:rPr>
                          <w:color w:val="002060"/>
                          <w:sz w:val="20"/>
                          <w:szCs w:val="20"/>
                        </w:rPr>
                        <w:t xml:space="preserve"> for </w:t>
                      </w:r>
                      <w:r w:rsidR="002D2267">
                        <w:rPr>
                          <w:color w:val="002060"/>
                          <w:sz w:val="20"/>
                          <w:szCs w:val="20"/>
                        </w:rPr>
                        <w:t>recognition.</w:t>
                      </w:r>
                      <w:r w:rsidR="00936B1F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4751F" w:rsidP="006D5063" w14:paraId="09ECCB27" w14:textId="43D8450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Review </w:t>
                      </w:r>
                      <w:r w:rsidR="00936B1F">
                        <w:rPr>
                          <w:color w:val="002060"/>
                          <w:sz w:val="20"/>
                          <w:szCs w:val="20"/>
                        </w:rPr>
                        <w:t>staff r</w:t>
                      </w:r>
                      <w:r w:rsidRPr="006D5063" w:rsidR="006D5063">
                        <w:rPr>
                          <w:color w:val="002060"/>
                          <w:sz w:val="20"/>
                          <w:szCs w:val="20"/>
                        </w:rPr>
                        <w:t>ecognition Policies (</w:t>
                      </w:r>
                      <w:hyperlink r:id="rId49" w:history="1">
                        <w:r w:rsidRPr="002D2267" w:rsidR="006D5063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330</w:t>
                        </w:r>
                        <w:r w:rsidRPr="002D2267" w:rsidR="00936B1F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</w:hyperlink>
                      <w:r w:rsidRPr="002D2267">
                        <w:rPr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hyperlink r:id="rId50" w:history="1">
                        <w:r w:rsidRPr="002D2267" w:rsidR="006D5063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330</w:t>
                        </w:r>
                        <w:r w:rsidRPr="002D2267" w:rsidR="00936B1F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</w:hyperlink>
                      <w:r w:rsidRPr="006D5063" w:rsidR="006D5063">
                        <w:rPr>
                          <w:color w:val="002060"/>
                          <w:sz w:val="20"/>
                          <w:szCs w:val="20"/>
                        </w:rPr>
                        <w:t>)</w:t>
                      </w:r>
                    </w:p>
                    <w:p w:rsidR="006D5063" w:rsidRPr="005E7B0F" w:rsidP="005E7B0F" w14:paraId="43FFF7E4" w14:textId="3A40D26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H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ave consistent, transparent, </w:t>
                      </w:r>
                      <w:r w:rsidR="005E7B0F">
                        <w:rPr>
                          <w:color w:val="002060"/>
                          <w:sz w:val="20"/>
                          <w:szCs w:val="20"/>
                        </w:rPr>
                        <w:t>&amp;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 timely communication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>s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D5063" w:rsidP="006D5063" w14:paraId="2EF0745C" w14:textId="42FE818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Set clear goals, </w:t>
                      </w:r>
                      <w:r w:rsidR="00936B1F">
                        <w:rPr>
                          <w:color w:val="002060"/>
                          <w:sz w:val="20"/>
                          <w:szCs w:val="20"/>
                        </w:rPr>
                        <w:t>provide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 continuous feedback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and be open for </w:t>
                      </w:r>
                      <w:r w:rsidRPr="006D5063" w:rsidR="002D2267">
                        <w:rPr>
                          <w:color w:val="002060"/>
                          <w:sz w:val="20"/>
                          <w:szCs w:val="20"/>
                        </w:rPr>
                        <w:t>feedback.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D5063" w:rsidP="006D5063" w14:paraId="06439EBC" w14:textId="3DE7456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Foster 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a culture of Trust </w:t>
                      </w:r>
                      <w:r w:rsidR="005E7B0F">
                        <w:rPr>
                          <w:color w:val="002060"/>
                          <w:sz w:val="20"/>
                          <w:szCs w:val="20"/>
                        </w:rPr>
                        <w:t>and Respect</w:t>
                      </w:r>
                    </w:p>
                    <w:p w:rsidR="00936B1F" w:rsidP="006D5063" w14:paraId="6C5DA1B5" w14:textId="7AECB18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Empower staff and help build their </w:t>
                      </w:r>
                      <w:r w:rsidR="002D2267">
                        <w:rPr>
                          <w:color w:val="002060"/>
                          <w:sz w:val="20"/>
                          <w:szCs w:val="20"/>
                        </w:rPr>
                        <w:t>confidence.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D5063" w:rsidRPr="006D5063" w:rsidP="006D5063" w14:paraId="6FB72BA9" w14:textId="54488D6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 xml:space="preserve">Encourage 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>c</w:t>
                      </w:r>
                      <w:r w:rsidRPr="006D5063">
                        <w:rPr>
                          <w:color w:val="002060"/>
                          <w:sz w:val="20"/>
                          <w:szCs w:val="20"/>
                        </w:rPr>
                        <w:t>areer-</w:t>
                      </w:r>
                      <w:r w:rsidR="002D2267">
                        <w:rPr>
                          <w:color w:val="002060"/>
                          <w:sz w:val="20"/>
                          <w:szCs w:val="20"/>
                        </w:rPr>
                        <w:t>d</w:t>
                      </w:r>
                      <w:r w:rsidRPr="006D5063" w:rsidR="002D2267">
                        <w:rPr>
                          <w:color w:val="002060"/>
                          <w:sz w:val="20"/>
                          <w:szCs w:val="20"/>
                        </w:rPr>
                        <w:t>evelopment.</w:t>
                      </w:r>
                    </w:p>
                    <w:p w:rsidR="006D5063" w:rsidRPr="006D5063" w:rsidP="006D5063" w14:paraId="58C7E432" w14:textId="262AF85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Be available &amp; </w:t>
                      </w:r>
                      <w:r w:rsidR="002D2267">
                        <w:rPr>
                          <w:color w:val="002060"/>
                          <w:sz w:val="20"/>
                          <w:szCs w:val="20"/>
                        </w:rPr>
                        <w:t>approachable.</w:t>
                      </w:r>
                    </w:p>
                    <w:p w:rsidR="00604AC2" w:rsidP="00604AC2" w14:paraId="3B0B402E" w14:textId="39A9F436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P="009F2F14" w14:paraId="60621873" w14:textId="264F70EF">
                      <w:pPr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9F2F14" w:rsidP="009F2F14" w14:paraId="50AC37BF" w14:textId="5BE4144C">
                      <w:pPr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9F2F14" w:rsidP="009F2F14" w14:paraId="57EB80A0" w14:textId="77777777">
                      <w:pPr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9F2F14" w:rsidP="009F2F14" w14:paraId="5EFF8F67" w14:textId="77777777">
                      <w:pPr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P="00604AC2" w14:paraId="6F7C5A95" w14:textId="10ABF301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:rsidR="00604AC2" w:rsidP="00604AC2" w14:paraId="2F961DFE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1125E">
        <w:rPr>
          <w:rFonts w:ascii="Calibri" w:hAnsi="Calibri" w:cs="Calibri"/>
          <w:noProof/>
          <w:color w:val="355E8E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85725</wp:posOffset>
                </wp:positionV>
                <wp:extent cx="2914650" cy="3460750"/>
                <wp:effectExtent l="0" t="0" r="1905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14650" cy="3460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F14" w:rsidRPr="00B20B50" w:rsidP="009F2F14" w14:textId="40BBC86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  <w:r w:rsidRPr="00B20B50"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>Remote</w:t>
                            </w:r>
                            <w:r w:rsidRPr="00B20B50" w:rsidR="00C4751F">
                              <w:rPr>
                                <w:b/>
                                <w:bCs/>
                                <w:color w:val="002060"/>
                                <w:u w:val="single"/>
                              </w:rPr>
                              <w:t xml:space="preserve"> Team Tips</w:t>
                            </w:r>
                          </w:p>
                          <w:p w:rsidR="0011188E" w:rsidRPr="00B20B50" w:rsidP="0011188E" w14:textId="603EAEA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color w:val="355E8E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Have </w:t>
                            </w:r>
                            <w:r w:rsidRPr="00B20B50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constant </w:t>
                            </w:r>
                            <w:r w:rsidRPr="00B20B50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communication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20B50" w:rsidR="00C4751F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on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both </w:t>
                            </w:r>
                            <w:r w:rsidRPr="00B20B50" w:rsidR="00C4751F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work 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and personal matters.</w:t>
                            </w:r>
                          </w:p>
                          <w:p w:rsidR="0011188E" w:rsidRPr="00B20B50" w:rsidP="0011188E" w14:textId="2431A355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color w:val="355E8E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H</w:t>
                            </w:r>
                            <w:r w:rsidRPr="00B20B50" w:rsidR="003E5401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old standing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one-on-one meetings and check-in regularly.</w:t>
                            </w:r>
                          </w:p>
                          <w:p w:rsidR="0011188E" w:rsidRPr="00B20B50" w:rsidP="0011188E" w14:textId="36EF80A8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color w:val="355E8E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Utilize phone-calls, video-meeting</w:t>
                            </w:r>
                            <w:r w:rsidRPr="00B20B50" w:rsidR="00C4751F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chat</w:t>
                            </w:r>
                            <w:r w:rsidRPr="00B20B50" w:rsidR="00C4751F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(via</w:t>
                            </w:r>
                            <w:r w:rsidRPr="00B20B50" w:rsidR="00C4751F">
                              <w:rPr>
                                <w:rStyle w:val="Hyperlin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51" w:history="1">
                              <w:r w:rsidRPr="00B20B50" w:rsidR="00C4751F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Zoom</w:t>
                              </w:r>
                            </w:hyperlink>
                            <w:r w:rsidRPr="00B20B50" w:rsidR="00C4751F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20B50" w:rsidR="00C4751F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or</w:t>
                            </w:r>
                            <w:r w:rsidRPr="00B20B50" w:rsidR="003E5401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52" w:history="1">
                              <w:r w:rsidRPr="00B20B50" w:rsidR="00C4751F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Microsoft Teams</w:t>
                              </w:r>
                            </w:hyperlink>
                            <w:r w:rsidRPr="00B20B50" w:rsidR="00C4751F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6D5063" w:rsidRPr="00B20B50" w:rsidP="0011188E" w14:textId="731F81B7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color w:val="355E8E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Leverage shared platform tools to have a virtual “community </w:t>
                            </w:r>
                            <w:r w:rsidRPr="00B20B50" w:rsidR="002D2267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board.”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E5401" w:rsidRPr="00B20B50" w:rsidP="003E5401" w14:textId="5ED6A78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color w:val="002060"/>
                                <w:sz w:val="20"/>
                                <w:szCs w:val="20"/>
                              </w:rPr>
                              <w:t>Implement virtual team</w:t>
                            </w:r>
                            <w:r w:rsidRPr="00B20B50" w:rsidR="00C4751F">
                              <w:rPr>
                                <w:color w:val="002060"/>
                                <w:sz w:val="20"/>
                                <w:szCs w:val="20"/>
                              </w:rPr>
                              <w:t>-</w:t>
                            </w:r>
                            <w:r w:rsidRPr="00B20B50">
                              <w:rPr>
                                <w:color w:val="002060"/>
                                <w:sz w:val="20"/>
                                <w:szCs w:val="20"/>
                              </w:rPr>
                              <w:t>building</w:t>
                            </w:r>
                            <w:r w:rsidRPr="00B20B50" w:rsidR="00C4751F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exercises and activities (bingo, trivia, happy hours)</w:t>
                            </w:r>
                          </w:p>
                          <w:p w:rsidR="00C4751F" w:rsidRPr="00B20B50" w:rsidP="003E5401" w14:textId="7C29E2C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color w:val="002060"/>
                                <w:sz w:val="20"/>
                                <w:szCs w:val="20"/>
                              </w:rPr>
                              <w:t>Encourage staff to sign up for YMA Employee Engagement Committee offerings</w:t>
                            </w:r>
                          </w:p>
                          <w:p w:rsidR="00936B1F" w:rsidRPr="00B20B50" w:rsidP="00C4751F" w14:textId="7777777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Consider virtual “Open-Door” hours via Zoom</w:t>
                            </w:r>
                            <w:r w:rsidRPr="00B20B50" w:rsidR="006D5063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or MS Teams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, where staff can join in for questions. </w:t>
                            </w:r>
                          </w:p>
                          <w:p w:rsidR="00C4751F" w:rsidRPr="00B20B50" w:rsidP="00C4751F" w14:textId="72D975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>Ask for employee feedback on how they can be better supported and what</w:t>
                            </w:r>
                            <w:r w:rsidRPr="00B20B50" w:rsidR="002D2267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Pr="00B20B50">
                              <w:rPr>
                                <w:rFonts w:ascii="Calibri" w:hAnsi="Calibri" w:cs="Calibri"/>
                                <w:color w:val="002060"/>
                                <w:sz w:val="20"/>
                                <w:szCs w:val="20"/>
                              </w:rPr>
                              <w:t xml:space="preserve"> working vs. not. </w:t>
                            </w:r>
                          </w:p>
                          <w:p w:rsidR="00604AC2" w:rsidRPr="00B20B50" w:rsidP="00604AC2" w14:textId="7553A432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B20B50" w:rsidP="00604AC2" w14:textId="36AA35C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B20B50" w:rsidP="00604AC2" w14:textId="6B610B3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B20B50" w:rsidP="00604AC2" w14:textId="00B24BE0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9F2F14" w:rsidRPr="00B20B50" w:rsidP="00604AC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B20B50" w:rsidP="00604AC2" w14:textId="0E63015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B20B50" w:rsidP="00604AC2" w14:textId="0A88BADA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04AC2" w:rsidRPr="00B20B50" w:rsidP="00604AC2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5" o:spid="_x0000_s1030" type="#_x0000_t202" style="width:229.5pt;height:272.5pt;margin-top:6.75pt;margin-left:2.5pt;mso-height-percent:0;mso-height-relative:margin;mso-width-percent:0;mso-width-relative:margin;mso-wrap-distance-bottom:0;mso-wrap-distance-left:9pt;mso-wrap-distance-right:9pt;mso-wrap-distance-top:0;position:absolute;v-text-anchor:middle;z-index:251666432" fillcolor="#d8e2f3" stroked="t" strokecolor="#e7e6e6" strokeweight="1pt">
                <v:textbox>
                  <w:txbxContent>
                    <w:p w:rsidR="009F2F14" w:rsidRPr="00B20B50" w:rsidP="009F2F14" w14:paraId="05E8C474" w14:textId="40BBC861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</w:rPr>
                      </w:pPr>
                      <w:r w:rsidRPr="00B20B50">
                        <w:rPr>
                          <w:b/>
                          <w:bCs/>
                          <w:color w:val="002060"/>
                          <w:u w:val="single"/>
                        </w:rPr>
                        <w:t>Remote</w:t>
                      </w:r>
                      <w:r w:rsidRPr="00B20B50" w:rsidR="00C4751F">
                        <w:rPr>
                          <w:b/>
                          <w:bCs/>
                          <w:color w:val="002060"/>
                          <w:u w:val="single"/>
                        </w:rPr>
                        <w:t xml:space="preserve"> Team Tips</w:t>
                      </w:r>
                    </w:p>
                    <w:p w:rsidR="0011188E" w:rsidRPr="00B20B50" w:rsidP="0011188E" w14:paraId="640945C0" w14:textId="603EAEA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alibri" w:hAnsi="Calibri" w:cs="Calibri"/>
                          <w:b/>
                          <w:bCs/>
                          <w:color w:val="355E8E"/>
                          <w:sz w:val="20"/>
                          <w:szCs w:val="20"/>
                        </w:rPr>
                      </w:pP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Have </w:t>
                      </w:r>
                      <w:r w:rsidRPr="00B20B50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constant </w:t>
                      </w:r>
                      <w:r w:rsidRPr="00B20B50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0"/>
                          <w:szCs w:val="20"/>
                        </w:rPr>
                        <w:t>communication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B20B50" w:rsidR="00C4751F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on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both </w:t>
                      </w:r>
                      <w:r w:rsidRPr="00B20B50" w:rsidR="00C4751F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work 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and personal matters.</w:t>
                      </w:r>
                    </w:p>
                    <w:p w:rsidR="0011188E" w:rsidRPr="00B20B50" w:rsidP="0011188E" w14:paraId="7994076A" w14:textId="2431A355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rPr>
                          <w:rFonts w:ascii="Calibri" w:hAnsi="Calibri" w:cs="Calibri"/>
                          <w:b/>
                          <w:bCs/>
                          <w:color w:val="355E8E"/>
                          <w:sz w:val="20"/>
                          <w:szCs w:val="20"/>
                        </w:rPr>
                      </w:pP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H</w:t>
                      </w:r>
                      <w:r w:rsidRPr="00B20B50" w:rsidR="003E5401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old standing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one-on-one meetings and check-in regularly.</w:t>
                      </w:r>
                    </w:p>
                    <w:p w:rsidR="0011188E" w:rsidRPr="00B20B50" w:rsidP="0011188E" w14:paraId="2ED0B803" w14:textId="36EF80A8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rPr>
                          <w:rFonts w:ascii="Calibri" w:hAnsi="Calibri" w:cs="Calibri"/>
                          <w:b/>
                          <w:bCs/>
                          <w:color w:val="355E8E"/>
                          <w:sz w:val="20"/>
                          <w:szCs w:val="20"/>
                        </w:rPr>
                      </w:pP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Utilize phone-calls, video-meeting</w:t>
                      </w:r>
                      <w:r w:rsidRPr="00B20B50" w:rsidR="00C4751F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&amp; 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chat</w:t>
                      </w:r>
                      <w:r w:rsidRPr="00B20B50" w:rsidR="00C4751F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(via</w:t>
                      </w:r>
                      <w:r w:rsidRPr="00B20B50" w:rsidR="00C4751F">
                        <w:rPr>
                          <w:rStyle w:val="Hyperlin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hyperlink r:id="rId53" w:history="1">
                        <w:r w:rsidRPr="00B20B50" w:rsidR="00C4751F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Zoom</w:t>
                        </w:r>
                      </w:hyperlink>
                      <w:r w:rsidRPr="00B20B50" w:rsidR="00C4751F">
                        <w:rPr>
                          <w:rStyle w:val="Hyperlink"/>
                          <w:sz w:val="20"/>
                          <w:szCs w:val="20"/>
                        </w:rPr>
                        <w:t xml:space="preserve"> </w:t>
                      </w:r>
                      <w:r w:rsidRPr="00B20B50" w:rsidR="00C4751F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or</w:t>
                      </w:r>
                      <w:r w:rsidRPr="00B20B50" w:rsidR="003E5401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hyperlink r:id="rId54" w:history="1">
                        <w:r w:rsidRPr="00B20B50" w:rsidR="00C4751F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Microsoft Teams</w:t>
                        </w:r>
                      </w:hyperlink>
                      <w:r w:rsidRPr="00B20B50" w:rsidR="00C4751F">
                        <w:rPr>
                          <w:color w:val="002060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6D5063" w:rsidRPr="00B20B50" w:rsidP="0011188E" w14:paraId="1D277E1B" w14:textId="731F81B7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rPr>
                          <w:rFonts w:ascii="Calibri" w:hAnsi="Calibri" w:cs="Calibri"/>
                          <w:b/>
                          <w:bCs/>
                          <w:color w:val="355E8E"/>
                          <w:sz w:val="20"/>
                          <w:szCs w:val="20"/>
                        </w:rPr>
                      </w:pP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Leverage shared platform tools to have a virtual “community </w:t>
                      </w:r>
                      <w:r w:rsidRPr="00B20B50" w:rsidR="002D2267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board.”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E5401" w:rsidRPr="00B20B50" w:rsidP="003E5401" w14:paraId="2CB473C2" w14:textId="5ED6A78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20B50">
                        <w:rPr>
                          <w:color w:val="002060"/>
                          <w:sz w:val="20"/>
                          <w:szCs w:val="20"/>
                        </w:rPr>
                        <w:t>Implement virtual team</w:t>
                      </w:r>
                      <w:r w:rsidRPr="00B20B50" w:rsidR="00C4751F">
                        <w:rPr>
                          <w:color w:val="002060"/>
                          <w:sz w:val="20"/>
                          <w:szCs w:val="20"/>
                        </w:rPr>
                        <w:t>-</w:t>
                      </w:r>
                      <w:r w:rsidRPr="00B20B50">
                        <w:rPr>
                          <w:color w:val="002060"/>
                          <w:sz w:val="20"/>
                          <w:szCs w:val="20"/>
                        </w:rPr>
                        <w:t>building</w:t>
                      </w:r>
                      <w:r w:rsidRPr="00B20B50" w:rsidR="00C4751F">
                        <w:rPr>
                          <w:color w:val="002060"/>
                          <w:sz w:val="20"/>
                          <w:szCs w:val="20"/>
                        </w:rPr>
                        <w:t xml:space="preserve"> exercises and activities (bingo, trivia, happy hours)</w:t>
                      </w:r>
                    </w:p>
                    <w:p w:rsidR="00C4751F" w:rsidRPr="00B20B50" w:rsidP="003E5401" w14:paraId="47F6598C" w14:textId="7C29E2C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20B50">
                        <w:rPr>
                          <w:color w:val="002060"/>
                          <w:sz w:val="20"/>
                          <w:szCs w:val="20"/>
                        </w:rPr>
                        <w:t>Encourage staff to sign up for YMA Employee Engagement Committee offerings</w:t>
                      </w:r>
                    </w:p>
                    <w:p w:rsidR="00936B1F" w:rsidRPr="00B20B50" w:rsidP="00C4751F" w14:paraId="5D5E1F5C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</w:pP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Consider virtual “Open-Door” hours via Zoom</w:t>
                      </w:r>
                      <w:r w:rsidRPr="00B20B50" w:rsidR="006D5063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or MS Teams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, where staff can join in for questions. </w:t>
                      </w:r>
                    </w:p>
                    <w:p w:rsidR="00C4751F" w:rsidRPr="00B20B50" w:rsidP="00C4751F" w14:paraId="71F6CBDA" w14:textId="72D975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</w:pP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>Ask for employee feedback on how they can be better supported and what</w:t>
                      </w:r>
                      <w:r w:rsidRPr="00B20B50" w:rsidR="002D2267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is</w:t>
                      </w:r>
                      <w:r w:rsidRPr="00B20B50">
                        <w:rPr>
                          <w:rFonts w:ascii="Calibri" w:hAnsi="Calibri" w:cs="Calibri"/>
                          <w:color w:val="002060"/>
                          <w:sz w:val="20"/>
                          <w:szCs w:val="20"/>
                        </w:rPr>
                        <w:t xml:space="preserve"> working vs. not. </w:t>
                      </w:r>
                    </w:p>
                    <w:p w:rsidR="00604AC2" w:rsidRPr="00B20B50" w:rsidP="00604AC2" w14:paraId="0B3E6FCC" w14:textId="7553A432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B20B50" w:rsidP="00604AC2" w14:paraId="24CF101F" w14:textId="36AA35C7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B20B50" w:rsidP="00604AC2" w14:paraId="3ADDD5D4" w14:textId="6B610B3E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B20B50" w:rsidP="00604AC2" w14:paraId="04F93294" w14:textId="00B24BE0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9F2F14" w:rsidRPr="00B20B50" w:rsidP="00604AC2" w14:paraId="53158A5E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B20B50" w:rsidP="00604AC2" w14:paraId="51CBB170" w14:textId="0E63015D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B20B50" w:rsidP="00604AC2" w14:paraId="073800F0" w14:textId="0A88BADA">
                      <w:pPr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</w:p>
                    <w:p w:rsidR="00604AC2" w:rsidRPr="00B20B50" w:rsidP="00604AC2" w14:paraId="3A74F17F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05F" w14:paraId="3A0577FF" w14:textId="05FA0842">
      <w:pPr>
        <w:rPr>
          <w:i/>
          <w:iCs/>
        </w:rPr>
      </w:pPr>
    </w:p>
    <w:p w:rsidR="00EE005F" w14:paraId="6D96A281" w14:textId="07C1FCE1">
      <w:pPr>
        <w:rPr>
          <w:i/>
          <w:iCs/>
        </w:rPr>
      </w:pPr>
    </w:p>
    <w:p w:rsidR="00EE005F" w14:paraId="5E4353D7" w14:textId="117F4F26">
      <w:pPr>
        <w:rPr>
          <w:i/>
          <w:iCs/>
        </w:rPr>
      </w:pPr>
    </w:p>
    <w:p w:rsidR="00EE005F" w14:paraId="50394213" w14:textId="692A2CBC">
      <w:pPr>
        <w:rPr>
          <w:i/>
          <w:iCs/>
        </w:rPr>
      </w:pPr>
    </w:p>
    <w:p w:rsidR="00EE005F" w14:paraId="476D4A5F" w14:textId="2CBF3D39">
      <w:pPr>
        <w:rPr>
          <w:i/>
          <w:iCs/>
        </w:rPr>
      </w:pPr>
    </w:p>
    <w:p w:rsidR="00EE005F" w14:paraId="764FA7B7" w14:textId="2FBA7DE6">
      <w:pPr>
        <w:rPr>
          <w:i/>
          <w:iCs/>
        </w:rPr>
      </w:pPr>
    </w:p>
    <w:p w:rsidR="00EE005F" w14:paraId="41FEA590" w14:textId="309F0C72">
      <w:pPr>
        <w:rPr>
          <w:i/>
          <w:iCs/>
        </w:rPr>
      </w:pPr>
    </w:p>
    <w:p w:rsidR="00EE005F" w14:paraId="000ABCF0" w14:textId="4F38A356">
      <w:pPr>
        <w:rPr>
          <w:i/>
          <w:iCs/>
        </w:rPr>
      </w:pPr>
    </w:p>
    <w:p w:rsidR="000C7718" w14:paraId="541E58CB" w14:textId="77777777">
      <w:pPr>
        <w:rPr>
          <w:i/>
          <w:iCs/>
        </w:rPr>
      </w:pPr>
    </w:p>
    <w:p w:rsidR="000C7718" w14:paraId="010133E0" w14:textId="5ADEB875">
      <w:pPr>
        <w:rPr>
          <w:i/>
          <w:iCs/>
        </w:rPr>
      </w:pPr>
    </w:p>
    <w:p w:rsidR="000C7718" w14:paraId="6D6F7732" w14:textId="58CF5720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981700" cy="314325"/>
                <wp:effectExtent l="95250" t="57150" r="95250" b="1238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81700" cy="3143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 prst="circle"/>
                        </a:sp3d>
                      </wps:spPr>
                      <wps:txbx>
                        <w:txbxContent>
                          <w:p w:rsidR="000C7718" w:rsidRPr="000C7718" w:rsidP="000C77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718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Please refer to the “YMA Employee Engagement Toolkit for Managers” for more details on the above.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width:471pt;height:24.75pt;margin-top:8.95pt;margin-left:0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 fillcolor="#e7e6e6" stroked="f" strokeweight="0.5pt">
                <v:shadow on="t" color="black" opacity="20971f" offset="0,2.2pt"/>
                <v:textbox>
                  <w:txbxContent>
                    <w:p w:rsidR="000C7718" w:rsidRPr="000C7718" w:rsidP="000C7718" w14:paraId="63E307D5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C771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Please refer to the “YMA Employee Engagement Toolkit for Managers” for more details on the above.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StarRecognitionProgram"/>
    <w:bookmarkEnd w:id="0"/>
    <w:p w:rsidR="000C7718" w:rsidRPr="009D3B3C" w:rsidP="000C7718" w14:paraId="606942BA" w14:textId="6C8E27FE">
      <w:pPr>
        <w:jc w:val="center"/>
        <w:rPr>
          <w:rFonts w:ascii="Calibri" w:hAnsi="Calibri" w:cs="Calibri"/>
          <w:b/>
          <w:sz w:val="40"/>
          <w:szCs w:val="40"/>
        </w:rPr>
      </w:pPr>
      <w:r w:rsidRPr="00D221E3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-450850</wp:posOffset>
                </wp:positionH>
                <wp:positionV relativeFrom="paragraph">
                  <wp:posOffset>-381000</wp:posOffset>
                </wp:positionV>
                <wp:extent cx="6870700" cy="862330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70700" cy="8623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32" style="width:541pt;height:679pt;margin-top:-30pt;margin-left:-35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7696" filled="f" strokecolor="#1f3763" strokeweight="1pt">
                <w10:wrap anchorx="margin"/>
              </v:rect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1644650</wp:posOffset>
                </wp:positionH>
                <wp:positionV relativeFrom="paragraph">
                  <wp:posOffset>2749550</wp:posOffset>
                </wp:positionV>
                <wp:extent cx="2679700" cy="298450"/>
                <wp:effectExtent l="0" t="0" r="2540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797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7718" w:rsidRPr="000C7718" w14:textId="18D60391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width:211pt;height:23.5pt;margin-top:216.5pt;margin-left:129.5pt;mso-height-percent:0;mso-height-relative:margin;mso-wrap-distance-bottom:0;mso-wrap-distance-left:9pt;mso-wrap-distance-right:9pt;mso-wrap-distance-top:0;mso-wrap-style:square;position:absolute;visibility:visible;v-text-anchor:top;z-index:251679744" fillcolor="white" strokeweight="0.5pt">
                <v:textbox>
                  <w:txbxContent>
                    <w:p w:rsidR="000C7718" w:rsidRPr="000C7718" w14:paraId="28F0C9A0" w14:textId="18D60391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3B3C">
        <w:rPr>
          <w:rFonts w:ascii="Calibri" w:hAnsi="Calibri" w:cs="Calibri"/>
          <w:b/>
          <w:sz w:val="60"/>
          <w:szCs w:val="60"/>
        </w:rPr>
        <w:t>You’re A</w:t>
      </w:r>
      <w:bookmarkStart w:id="1" w:name="recognitionprograms"/>
      <w:bookmarkEnd w:id="1"/>
      <w:r w:rsidRPr="009D3B3C">
        <w:rPr>
          <w:rFonts w:ascii="Calibri" w:hAnsi="Calibri" w:cs="Calibri"/>
          <w:b/>
          <w:sz w:val="60"/>
          <w:szCs w:val="60"/>
        </w:rPr>
        <w:t xml:space="preserve"> Star!</w:t>
      </w:r>
      <w:r w:rsidRPr="003732E2">
        <w:rPr>
          <w:rFonts w:ascii="Calibri" w:hAnsi="Calibri" w:cs="Calibri"/>
          <w:b/>
          <w:sz w:val="40"/>
          <w:szCs w:val="40"/>
        </w:rPr>
        <w:t xml:space="preserve"> </w:t>
      </w:r>
      <w:r w:rsidRPr="003732E2">
        <w:rPr>
          <w:rFonts w:ascii="Calibri" w:hAnsi="Calibri" w:cs="Calibri"/>
          <w:b/>
          <w:sz w:val="40"/>
          <w:szCs w:val="40"/>
        </w:rPr>
        <w:br/>
      </w:r>
      <w:r w:rsidRPr="000C7718">
        <w:rPr>
          <w:rFonts w:ascii="Calibri" w:hAnsi="Calibri" w:cs="Calibri"/>
          <w:b/>
          <w:color w:val="FF0000"/>
          <w:sz w:val="30"/>
          <w:szCs w:val="30"/>
        </w:rPr>
        <w:t xml:space="preserve">(Team Name) </w:t>
      </w:r>
      <w:r w:rsidRPr="003732E2">
        <w:rPr>
          <w:rFonts w:ascii="Calibri" w:hAnsi="Calibri" w:cs="Calibri"/>
          <w:b/>
          <w:sz w:val="30"/>
          <w:szCs w:val="30"/>
        </w:rPr>
        <w:t>Recognition Program</w:t>
      </w:r>
      <w:r>
        <w:rPr>
          <w:rFonts w:ascii="Calibri" w:hAnsi="Calibri" w:cs="Calibri"/>
          <w:b/>
          <w:sz w:val="40"/>
          <w:szCs w:val="40"/>
        </w:rPr>
        <w:br/>
      </w:r>
      <w:r>
        <w:rPr>
          <w:rFonts w:ascii="Calibri" w:hAnsi="Calibri" w:cs="Calibri"/>
          <w:b/>
        </w:rPr>
        <w:br/>
      </w:r>
      <w:r>
        <w:rPr>
          <w:noProof/>
        </w:rPr>
        <w:drawing>
          <wp:inline distT="0" distB="0" distL="0" distR="0">
            <wp:extent cx="1346200" cy="1279866"/>
            <wp:effectExtent l="0" t="0" r="6350" b="0"/>
            <wp:docPr id="192" name="Picture 192" descr="Gold star! Great job! | Good job quotes, Job quotes, Kids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2" descr="Gold star! Great job! | Good job quotes, Job quotes, Kids award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864" cy="129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  <w:t>s</w:t>
      </w:r>
      <w:r>
        <w:rPr>
          <w:rFonts w:ascii="Calibri" w:hAnsi="Calibri" w:cs="Calibri"/>
          <w:b/>
        </w:rPr>
        <w:br/>
        <w:t>Nominated Employee’s Name(s)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 w:rsidRPr="003732E2">
        <w:rPr>
          <w:rFonts w:ascii="Calibri" w:hAnsi="Calibri" w:cs="Calibri"/>
          <w:b/>
          <w:sz w:val="26"/>
          <w:szCs w:val="26"/>
        </w:rPr>
        <w:t>Deserves recognition because they exhibit greatness in the following competency: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br/>
      </w:r>
    </w:p>
    <w:p w:rsidR="000C7718" w:rsidRPr="003732E2" w:rsidP="000C7718" w14:paraId="4131B07D" w14:textId="29253594">
      <w:pPr>
        <w:ind w:left="720"/>
        <w:rPr>
          <w:rFonts w:ascii="Calibri" w:hAnsi="Calibri" w:cs="Calibri"/>
          <w:b/>
          <w:sz w:val="24"/>
          <w:szCs w:val="24"/>
        </w:rPr>
      </w:pPr>
      <w:sdt>
        <w:sdtPr>
          <w:rPr>
            <w:rFonts w:ascii="Calibri" w:hAnsi="Calibri" w:cs="Calibri"/>
            <w:b/>
            <w:sz w:val="24"/>
            <w:szCs w:val="24"/>
          </w:rPr>
          <w:id w:val="2127729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>Customer Service</w:t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-164715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>Teamwork and Collaboration</w:t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-32706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b/>
          <w:sz w:val="24"/>
          <w:szCs w:val="24"/>
        </w:rPr>
        <w:t>Respect</w:t>
      </w:r>
      <w:r w:rsidRPr="003732E2">
        <w:rPr>
          <w:rFonts w:ascii="Calibri" w:hAnsi="Calibri" w:cs="Calibri"/>
          <w:b/>
          <w:sz w:val="24"/>
          <w:szCs w:val="24"/>
        </w:rPr>
        <w:br/>
      </w:r>
      <w:sdt>
        <w:sdtPr>
          <w:rPr>
            <w:rFonts w:ascii="Calibri" w:hAnsi="Calibri" w:cs="Calibri"/>
            <w:b/>
            <w:sz w:val="24"/>
            <w:szCs w:val="24"/>
          </w:rPr>
          <w:id w:val="-178896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>Leadership</w:t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-317662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b/>
          <w:sz w:val="24"/>
          <w:szCs w:val="24"/>
        </w:rPr>
        <w:t xml:space="preserve">Specific Skills-Knowledge                </w:t>
      </w:r>
      <w:sdt>
        <w:sdtPr>
          <w:rPr>
            <w:rFonts w:ascii="Calibri" w:hAnsi="Calibri" w:cs="Calibri"/>
            <w:b/>
            <w:sz w:val="24"/>
            <w:szCs w:val="24"/>
          </w:rPr>
          <w:id w:val="2137445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 xml:space="preserve">Managing Change </w:t>
      </w:r>
      <w:r w:rsidRPr="003732E2">
        <w:rPr>
          <w:rFonts w:ascii="Calibri" w:hAnsi="Calibri" w:cs="Calibri"/>
          <w:b/>
          <w:sz w:val="24"/>
          <w:szCs w:val="24"/>
        </w:rPr>
        <w:br/>
      </w:r>
      <w:sdt>
        <w:sdtPr>
          <w:rPr>
            <w:rFonts w:ascii="Calibri" w:hAnsi="Calibri" w:cs="Calibri"/>
            <w:b/>
            <w:sz w:val="24"/>
            <w:szCs w:val="24"/>
          </w:rPr>
          <w:id w:val="-953400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>Drive for Results</w:t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-168256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>Compassion</w:t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312232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>Communication</w:t>
      </w:r>
      <w:r w:rsidRPr="003732E2">
        <w:rPr>
          <w:rFonts w:ascii="Calibri" w:hAnsi="Calibri" w:cs="Calibri"/>
          <w:b/>
          <w:sz w:val="24"/>
          <w:szCs w:val="24"/>
        </w:rPr>
        <w:br/>
      </w:r>
      <w:sdt>
        <w:sdtPr>
          <w:rPr>
            <w:rFonts w:ascii="Calibri" w:hAnsi="Calibri" w:cs="Calibri"/>
            <w:b/>
            <w:sz w:val="24"/>
            <w:szCs w:val="24"/>
          </w:rPr>
          <w:id w:val="-622153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 xml:space="preserve">Innovation/Creativity </w:t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-169175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 xml:space="preserve">Initiative </w:t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r w:rsidRPr="003732E2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1420299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32E2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Pr="003732E2">
        <w:rPr>
          <w:rFonts w:ascii="Calibri" w:hAnsi="Calibri" w:cs="Calibri"/>
          <w:b/>
          <w:sz w:val="24"/>
          <w:szCs w:val="24"/>
        </w:rPr>
        <w:t xml:space="preserve">Other </w:t>
      </w:r>
      <w:r w:rsidRPr="003732E2">
        <w:rPr>
          <w:rFonts w:ascii="Calibri" w:hAnsi="Calibri" w:cs="Calibri"/>
          <w:b/>
          <w:sz w:val="24"/>
          <w:szCs w:val="24"/>
        </w:rPr>
        <w:br/>
      </w:r>
    </w:p>
    <w:p w:rsidR="000C7718" w:rsidRPr="00F07B7A" w:rsidP="000C7718" w14:paraId="2A4C79DD" w14:textId="369EBB91">
      <w:pPr>
        <w:rPr>
          <w:rFonts w:ascii="Calibri" w:hAnsi="Calibri" w:cs="Calibri"/>
          <w:b/>
        </w:rPr>
      </w:pPr>
      <w:r w:rsidRPr="009D3B3C">
        <w:rPr>
          <w:rFonts w:ascii="Calibri" w:hAnsi="Calibri" w:cs="Calibri"/>
          <w:b/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382270</wp:posOffset>
                </wp:positionV>
                <wp:extent cx="5657850" cy="1339850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57850" cy="133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7718" w:rsidP="000C771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0" o:spid="_x0000_s1034" type="#_x0000_t202" style="width:445.5pt;height:105.5pt;margin-top:30.1pt;margin-left:22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5648" filled="f" stroked="f" strokeweight="0.5pt">
                <v:textbox>
                  <w:txbxContent>
                    <w:p w:rsidR="000C7718" w:rsidP="000C7718" w14:paraId="0DF73998" w14:textId="77777777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i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1927225</wp:posOffset>
                </wp:positionV>
                <wp:extent cx="2717800" cy="247650"/>
                <wp:effectExtent l="0" t="0" r="254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178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0C7718" w14:textId="17875F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width:214pt;height:19.5pt;margin-top:151.75pt;margin-left:85pt;mso-height-percent:0;mso-height-relative:margin;mso-wrap-distance-bottom:0;mso-wrap-distance-left:9pt;mso-wrap-distance-right:9pt;mso-wrap-distance-top:0;mso-wrap-style:square;position:absolute;visibility:visible;v-text-anchor:top;z-index:251689984" fillcolor="white" strokecolor="gray" strokeweight="0.5pt">
                <v:textbox>
                  <w:txbxContent>
                    <w:p w:rsidR="000C7718" w14:paraId="09B74307" w14:textId="17875F46"/>
                  </w:txbxContent>
                </v:textbox>
              </v:shape>
            </w:pict>
          </mc:Fallback>
        </mc:AlternateContent>
      </w:r>
      <w:r w:rsidRPr="009D3B3C">
        <w:rPr>
          <w:rFonts w:ascii="Calibri" w:hAnsi="Calibri" w:cs="Calibri"/>
          <w:b/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274320</wp:posOffset>
                </wp:positionV>
                <wp:extent cx="5848350" cy="15811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48350" cy="158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6" style="width:460.5pt;height:124.5pt;margin-top:21.6pt;margin-left:13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#92d050" strokeweight="1pt"/>
            </w:pict>
          </mc:Fallback>
        </mc:AlternateContent>
      </w:r>
      <w:r>
        <w:rPr>
          <w:rFonts w:ascii="Calibri" w:hAnsi="Calibri" w:cs="Calibri"/>
          <w:b/>
        </w:rPr>
        <w:t xml:space="preserve">      </w:t>
      </w:r>
      <w:r w:rsidRPr="00F07B7A">
        <w:rPr>
          <w:rFonts w:ascii="Calibri" w:hAnsi="Calibri" w:cs="Calibri"/>
          <w:b/>
        </w:rPr>
        <w:t>Reason for Nomination: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br/>
      </w:r>
      <w:r>
        <w:rPr>
          <w:rFonts w:ascii="Calibri" w:hAnsi="Calibri" w:cs="Calibri"/>
          <w:i/>
          <w:sz w:val="20"/>
          <w:szCs w:val="20"/>
        </w:rPr>
        <w:br/>
      </w:r>
      <w:r>
        <w:rPr>
          <w:rFonts w:ascii="Calibri" w:hAnsi="Calibri" w:cs="Calibri"/>
          <w:b/>
          <w:i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br/>
        <w:t xml:space="preserve">     Nominated By: </w:t>
      </w:r>
    </w:p>
    <w:p w:rsidR="000C7718" w14:paraId="7A69D672" w14:textId="4C7AE918">
      <w:pPr>
        <w:rPr>
          <w:i/>
          <w:iCs/>
        </w:rPr>
      </w:pPr>
    </w:p>
    <w:p w:rsidR="000C7718" w:rsidRPr="009D3B3C" w:rsidP="000C7718" w14:paraId="05B9A1F8" w14:textId="08AFEF33">
      <w:pPr>
        <w:jc w:val="center"/>
        <w:rPr>
          <w:rFonts w:ascii="Calibri" w:hAnsi="Calibri" w:cs="Calibri"/>
          <w:b/>
          <w:color w:val="355E8E"/>
          <w:sz w:val="48"/>
          <w:szCs w:val="48"/>
        </w:rPr>
      </w:pPr>
      <w:r w:rsidRPr="00D221E3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-374650</wp:posOffset>
                </wp:positionV>
                <wp:extent cx="6648450" cy="8788400"/>
                <wp:effectExtent l="0" t="0" r="19050" b="1270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8450" cy="8788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6" o:spid="_x0000_s1037" style="width:523.5pt;height:692pt;margin-top:-29.5pt;margin-left:-28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1792" filled="f" strokecolor="#1f3763" strokeweight="1pt">
                <w10:wrap anchorx="margin"/>
              </v:rect>
            </w:pict>
          </mc:Fallback>
        </mc:AlternateContent>
      </w:r>
      <w:r>
        <w:rPr>
          <w:rFonts w:ascii="Calibri" w:hAnsi="Calibri" w:cs="Calibri"/>
          <w:b/>
          <w:color w:val="355E8E"/>
          <w:sz w:val="48"/>
          <w:szCs w:val="48"/>
        </w:rPr>
        <w:br/>
      </w:r>
      <w:bookmarkStart w:id="2" w:name="PeerRecognitionProgram"/>
      <w:bookmarkEnd w:id="2"/>
      <w:r w:rsidRPr="009D3B3C">
        <w:rPr>
          <w:rFonts w:ascii="Calibri" w:hAnsi="Calibri" w:cs="Calibri"/>
          <w:b/>
          <w:sz w:val="60"/>
          <w:szCs w:val="60"/>
        </w:rPr>
        <w:t>Peer Award!</w:t>
      </w:r>
      <w:r>
        <w:rPr>
          <w:rFonts w:ascii="Calibri" w:hAnsi="Calibri" w:cs="Calibri"/>
          <w:b/>
        </w:rPr>
        <w:t xml:space="preserve"> </w:t>
      </w:r>
      <w:r w:rsidRPr="00F07B7A">
        <w:rPr>
          <w:rFonts w:ascii="Calibri" w:hAnsi="Calibri" w:cs="Calibri"/>
          <w:b/>
        </w:rPr>
        <w:t xml:space="preserve"> </w:t>
      </w:r>
      <w:r w:rsidRPr="00F07B7A"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  <w:color w:val="FF0000"/>
          <w:sz w:val="30"/>
          <w:szCs w:val="30"/>
        </w:rPr>
        <w:t>(</w:t>
      </w:r>
      <w:r w:rsidRPr="000C7718">
        <w:rPr>
          <w:rFonts w:ascii="Calibri" w:hAnsi="Calibri" w:cs="Calibri"/>
          <w:b/>
          <w:color w:val="FF0000"/>
          <w:sz w:val="30"/>
          <w:szCs w:val="30"/>
        </w:rPr>
        <w:t xml:space="preserve">Team Name) </w:t>
      </w:r>
      <w:r w:rsidRPr="009D3B3C">
        <w:rPr>
          <w:rFonts w:ascii="Calibri" w:hAnsi="Calibri" w:cs="Calibri"/>
          <w:b/>
          <w:sz w:val="30"/>
          <w:szCs w:val="30"/>
        </w:rPr>
        <w:t>Recognition Program</w:t>
      </w:r>
      <w:r>
        <w:rPr>
          <w:rFonts w:ascii="Calibri" w:hAnsi="Calibri" w:cs="Calibri"/>
          <w:b/>
          <w:sz w:val="30"/>
          <w:szCs w:val="30"/>
        </w:rPr>
        <w:br/>
      </w:r>
      <w:r>
        <w:rPr>
          <w:rFonts w:ascii="Calibri" w:hAnsi="Calibri" w:cs="Calibri"/>
          <w:b/>
          <w:sz w:val="30"/>
          <w:szCs w:val="30"/>
        </w:rPr>
        <w:br/>
      </w:r>
      <w:r>
        <w:rPr>
          <w:rFonts w:ascii="Calibri" w:hAnsi="Calibri" w:cs="Calibri"/>
          <w:b/>
          <w:noProof/>
          <w:color w:val="355E8E"/>
          <w:sz w:val="48"/>
          <w:szCs w:val="48"/>
        </w:rPr>
        <w:drawing>
          <wp:inline distT="0" distB="0" distL="0" distR="0">
            <wp:extent cx="2686050" cy="1320641"/>
            <wp:effectExtent l="0" t="0" r="0" b="0"/>
            <wp:docPr id="201" name="Picture 201" descr="A picture containing text, metal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 descr="A picture containing text, metalw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64" cy="132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18" w:rsidP="000C7718" w14:paraId="3D875061" w14:textId="77777777">
      <w:pPr>
        <w:ind w:left="720"/>
        <w:jc w:val="center"/>
        <w:rPr>
          <w:rFonts w:ascii="Tahoma" w:hAnsi="Tahoma" w:cs="Tahoma"/>
          <w:color w:val="000000"/>
          <w:sz w:val="19"/>
          <w:szCs w:val="19"/>
          <w:shd w:val="clear" w:color="auto" w:fill="FFFFFF"/>
        </w:rPr>
      </w:pPr>
      <w:r w:rsidRPr="00016218">
        <w:rPr>
          <w:rFonts w:ascii="Tahoma" w:hAnsi="Tahoma" w:cs="Tahoma"/>
          <w:i/>
          <w:color w:val="000000"/>
          <w:sz w:val="19"/>
          <w:szCs w:val="19"/>
          <w:shd w:val="clear" w:color="auto" w:fill="FFFFFF"/>
        </w:rPr>
        <w:t xml:space="preserve">Thank you for taking the time to acknowledge the good work of your peers. </w:t>
      </w:r>
      <w:r>
        <w:rPr>
          <w:rFonts w:ascii="Tahoma" w:hAnsi="Tahoma" w:cs="Tahoma"/>
          <w:i/>
          <w:color w:val="000000"/>
          <w:sz w:val="19"/>
          <w:szCs w:val="19"/>
          <w:shd w:val="clear" w:color="auto" w:fill="FFFFFF"/>
        </w:rPr>
        <w:br/>
      </w:r>
      <w:r w:rsidRPr="00016218">
        <w:rPr>
          <w:rFonts w:ascii="Tahoma" w:hAnsi="Tahoma" w:cs="Tahoma"/>
          <w:i/>
          <w:color w:val="000000"/>
          <w:sz w:val="19"/>
          <w:szCs w:val="19"/>
          <w:shd w:val="clear" w:color="auto" w:fill="FFFFFF"/>
        </w:rPr>
        <w:t>Please complete and submit the form below</w:t>
      </w:r>
      <w:r>
        <w:rPr>
          <w:rFonts w:ascii="Tahoma" w:hAnsi="Tahoma" w:cs="Tahoma"/>
          <w:i/>
          <w:color w:val="000000"/>
          <w:sz w:val="19"/>
          <w:szCs w:val="19"/>
          <w:shd w:val="clear" w:color="auto" w:fill="FFFFFF"/>
        </w:rPr>
        <w:t xml:space="preserve"> to their manager to recognize their</w:t>
      </w:r>
      <w:r w:rsidRPr="00016218">
        <w:rPr>
          <w:rFonts w:ascii="Tahoma" w:hAnsi="Tahoma" w:cs="Tahoma"/>
          <w:i/>
          <w:color w:val="000000"/>
          <w:sz w:val="19"/>
          <w:szCs w:val="19"/>
          <w:shd w:val="clear" w:color="auto" w:fill="FFFFFF"/>
        </w:rPr>
        <w:t xml:space="preserve"> efforts.</w:t>
      </w:r>
      <w:r>
        <w:rPr>
          <w:rFonts w:ascii="Tahoma" w:hAnsi="Tahoma" w:cs="Tahoma"/>
          <w:color w:val="000000"/>
          <w:sz w:val="19"/>
          <w:szCs w:val="19"/>
          <w:shd w:val="clear" w:color="auto" w:fill="FFFFFF"/>
        </w:rPr>
        <w:t> </w:t>
      </w:r>
    </w:p>
    <w:p w:rsidR="000C7718" w:rsidP="000C7718" w14:paraId="53C4AF96" w14:textId="02E1D99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271145</wp:posOffset>
                </wp:positionV>
                <wp:extent cx="4013200" cy="520700"/>
                <wp:effectExtent l="0" t="0" r="2540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132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771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width:316pt;height:41pt;margin-top:21.35pt;margin-left:140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7936" fillcolor="white" strokeweight="0.5pt">
                <v:textbox>
                  <w:txbxContent>
                    <w:p w:rsidR="000C7718" w14:paraId="640D4166" w14:textId="77777777"/>
                  </w:txbxContent>
                </v:textbox>
              </v:shape>
            </w:pict>
          </mc:Fallback>
        </mc:AlternateContent>
      </w:r>
    </w:p>
    <w:p w:rsidR="000C7718" w:rsidP="000C7718" w14:paraId="0B23764E" w14:textId="2841E45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Award Recipient’s Name(s): </w:t>
      </w:r>
      <w:r>
        <w:rPr>
          <w:rFonts w:ascii="Calibri" w:hAnsi="Calibri" w:cs="Calibri"/>
          <w:b/>
        </w:rPr>
        <w:br/>
      </w:r>
    </w:p>
    <w:p w:rsidR="004A0E80" w14:paraId="19992C8F" w14:textId="3AC30180">
      <w:pPr>
        <w:rPr>
          <w:rFonts w:ascii="Calibri" w:hAnsi="Calibri" w:cs="Calibri"/>
          <w:i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572135</wp:posOffset>
                </wp:positionV>
                <wp:extent cx="5613400" cy="2800350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3400" cy="280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7718" w:rsidP="000C7718" w14:textId="06F72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8" o:spid="_x0000_s1039" type="#_x0000_t202" style="width:442pt;height:220.5pt;margin-top:45.05pt;margin-left:1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5888" filled="f" stroked="f" strokeweight="0.5pt">
                <v:textbox>
                  <w:txbxContent>
                    <w:p w:rsidR="000C7718" w:rsidP="000C7718" w14:paraId="2771ABA6" w14:textId="06F72C84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i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1041400</wp:posOffset>
                </wp:positionH>
                <wp:positionV relativeFrom="paragraph">
                  <wp:posOffset>3492500</wp:posOffset>
                </wp:positionV>
                <wp:extent cx="2717800" cy="247650"/>
                <wp:effectExtent l="0" t="0" r="2540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178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8C785A" w:rsidP="008C785A" w14:textId="27872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0" type="#_x0000_t202" style="width:214pt;height:19.5pt;margin-top:275pt;margin-left:82pt;mso-height-percent:0;mso-height-relative:margin;mso-wrap-distance-bottom:0;mso-wrap-distance-left:9pt;mso-wrap-distance-right:9pt;mso-wrap-distance-top:0;mso-wrap-style:square;position:absolute;visibility:visible;v-text-anchor:top;z-index:251692032" fillcolor="white" strokecolor="gray" strokeweight="0.5pt">
                <v:textbox>
                  <w:txbxContent>
                    <w:p w:rsidR="008C785A" w:rsidP="008C785A" w14:paraId="0D3D2057" w14:textId="27872558"/>
                  </w:txbxContent>
                </v:textbox>
              </v:shape>
            </w:pict>
          </mc:Fallback>
        </mc:AlternateContent>
      </w:r>
      <w:r w:rsidR="000C7718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558800</wp:posOffset>
                </wp:positionV>
                <wp:extent cx="5676900" cy="2870200"/>
                <wp:effectExtent l="0" t="0" r="19050" b="2540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76900" cy="287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7" o:spid="_x0000_s1041" style="width:447pt;height:226pt;margin-top:44pt;margin-left:11.3pt;mso-height-percent:0;mso-height-relative:margin;mso-wrap-distance-bottom:0;mso-wrap-distance-left:9pt;mso-wrap-distance-right:9pt;mso-wrap-distance-top:0;mso-wrap-style:square;position:absolute;visibility:visible;v-text-anchor:middle;z-index:251683840" filled="f" strokecolor="#92d050" strokeweight="1pt"/>
            </w:pict>
          </mc:Fallback>
        </mc:AlternateContent>
      </w:r>
      <w:r w:rsidR="000C7718">
        <w:rPr>
          <w:rFonts w:ascii="Calibri" w:hAnsi="Calibri" w:cs="Calibri"/>
          <w:b/>
        </w:rPr>
        <w:t xml:space="preserve">    Tell Your Story: </w:t>
      </w:r>
      <w:r w:rsidRPr="004619A3" w:rsidR="000C7718">
        <w:rPr>
          <w:rFonts w:ascii="Calibri" w:hAnsi="Calibri" w:cs="Calibri"/>
          <w:i/>
        </w:rPr>
        <w:t xml:space="preserve">Please write a brief description of why you wish to recognize the good work of </w:t>
      </w:r>
      <w:r w:rsidR="000C7718">
        <w:rPr>
          <w:rFonts w:ascii="Calibri" w:hAnsi="Calibri" w:cs="Calibri"/>
          <w:i/>
        </w:rPr>
        <w:br/>
        <w:t xml:space="preserve">    </w:t>
      </w:r>
      <w:r w:rsidRPr="004619A3" w:rsidR="000C7718">
        <w:rPr>
          <w:rFonts w:ascii="Calibri" w:hAnsi="Calibri" w:cs="Calibri"/>
          <w:i/>
        </w:rPr>
        <w:t xml:space="preserve">this colleague / team. Please include why it is important and how it made a difference. </w:t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  <w:t xml:space="preserve">        </w:t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0C7718">
        <w:rPr>
          <w:rFonts w:ascii="Calibri" w:hAnsi="Calibri" w:cs="Calibri"/>
          <w:i/>
        </w:rPr>
        <w:br/>
      </w:r>
      <w:r w:rsidR="004A0E80">
        <w:rPr>
          <w:rFonts w:ascii="Calibri" w:hAnsi="Calibri" w:cs="Calibri"/>
          <w:b/>
        </w:rPr>
        <w:br/>
        <w:t>Nominated by</w:t>
      </w:r>
      <w:r w:rsidR="004A0E80">
        <w:rPr>
          <w:rFonts w:ascii="Calibri" w:hAnsi="Calibri" w:cs="Calibri"/>
          <w:iCs/>
        </w:rPr>
        <w:t>:</w:t>
      </w:r>
    </w:p>
    <w:p w:rsidR="004A0E80" w:rsidRPr="005E2BF7" w:rsidP="004A0E80" w14:paraId="5F3486F6" w14:textId="18F4E06B">
      <w:pPr>
        <w:pStyle w:val="NoSpacing"/>
        <w:rPr>
          <w:rFonts w:ascii="Arial" w:eastAsia="Times New Roman" w:hAnsi="Arial" w:cs="Times New Roman"/>
          <w:b/>
          <w:color w:val="00356B"/>
          <w:sz w:val="28"/>
          <w:szCs w:val="20"/>
        </w:rPr>
      </w:pPr>
      <w:bookmarkStart w:id="3" w:name="_Toc425171625"/>
      <w:r w:rsidRPr="005E2BF7">
        <w:rPr>
          <w:rFonts w:ascii="Arial" w:eastAsia="Times New Roman" w:hAnsi="Arial" w:cs="Times New Roman"/>
          <w:b/>
          <w:color w:val="00356B"/>
          <w:sz w:val="28"/>
          <w:szCs w:val="20"/>
        </w:rPr>
        <w:t xml:space="preserve">Scope </w:t>
      </w:r>
    </w:p>
    <w:p w:rsidR="00F7193C" w:rsidRPr="00D81CFB" w:rsidP="004A0E80" w14:paraId="7DA3FD19" w14:textId="77777777">
      <w:pPr>
        <w:pStyle w:val="NoSpacing"/>
        <w:rPr>
          <w:rFonts w:ascii="Arial" w:hAnsi="Arial" w:cs="Arial"/>
          <w:b/>
          <w:bCs/>
          <w:color w:val="323E4F" w:themeColor="text2" w:themeShade="BF"/>
          <w:sz w:val="28"/>
          <w:szCs w:val="28"/>
        </w:rPr>
      </w:pPr>
    </w:p>
    <w:p w:rsidR="004A0E80" w:rsidRPr="004A0E80" w:rsidP="004A0E80" w14:paraId="14BF60B3" w14:textId="527742C5">
      <w:pPr>
        <w:rPr>
          <w:rFonts w:cs="Arial"/>
        </w:rPr>
      </w:pPr>
      <w:r w:rsidRPr="0036582A">
        <w:rPr>
          <w:rFonts w:cs="Arial"/>
        </w:rPr>
        <w:t xml:space="preserve">This document is applicable to all </w:t>
      </w:r>
      <w:r>
        <w:rPr>
          <w:rFonts w:cs="Arial"/>
        </w:rPr>
        <w:t xml:space="preserve">Managers of </w:t>
      </w:r>
      <w:r w:rsidRPr="0036582A">
        <w:rPr>
          <w:rFonts w:cs="Arial"/>
        </w:rPr>
        <w:t>Staff reporting to Yale Medicine Administration (YMA)</w:t>
      </w:r>
      <w:bookmarkEnd w:id="3"/>
    </w:p>
    <w:p w:rsidR="004A0E80" w:rsidP="004A0E80" w14:paraId="0CED6469" w14:textId="77777777">
      <w:pPr>
        <w:pStyle w:val="SectionHeading"/>
      </w:pPr>
      <w:r w:rsidRPr="009315D0">
        <w:t xml:space="preserve">Contact Information </w:t>
      </w:r>
    </w:p>
    <w:p w:rsidR="004A0E80" w:rsidP="004A0E80" w14:paraId="0A31B829" w14:textId="77777777">
      <w:pPr>
        <w:pStyle w:val="SectionHeading"/>
        <w:rPr>
          <w:rFonts w:cs="Arial"/>
          <w:b w:val="0"/>
          <w:color w:val="auto"/>
          <w:sz w:val="20"/>
        </w:rPr>
      </w:pPr>
    </w:p>
    <w:p w:rsidR="004A0E80" w:rsidRPr="00B84B76" w:rsidP="004A0E80" w14:paraId="3072B039" w14:textId="77777777">
      <w:pPr>
        <w:pStyle w:val="SectionHeading"/>
        <w:rPr>
          <w:b w:val="0"/>
          <w:color w:val="auto"/>
          <w:sz w:val="20"/>
        </w:rPr>
      </w:pPr>
      <w:r w:rsidRPr="00B84B76">
        <w:rPr>
          <w:b w:val="0"/>
          <w:color w:val="auto"/>
          <w:sz w:val="20"/>
        </w:rPr>
        <w:t>maryam.rahmani@yale.edu</w:t>
      </w:r>
    </w:p>
    <w:p w:rsidR="004A0E80" w:rsidP="004A0E80" w14:paraId="3ADF3E71" w14:textId="77777777">
      <w:pPr>
        <w:pStyle w:val="SectionHeading"/>
      </w:pPr>
    </w:p>
    <w:p w:rsidR="004A0E80" w:rsidRPr="00B85180" w:rsidP="004A0E80" w14:paraId="216B56AF" w14:textId="77777777">
      <w:pPr>
        <w:pStyle w:val="SectionHeading"/>
      </w:pPr>
      <w:r w:rsidRPr="00B85180">
        <w:t>Version History</w:t>
      </w:r>
    </w:p>
    <w:p w:rsidR="004A0E80" w:rsidRPr="006637D6" w:rsidP="004A0E80" w14:paraId="2DE9450D" w14:textId="5FA10392">
      <w:pPr>
        <w:rPr>
          <w:b/>
        </w:rPr>
      </w:pPr>
      <w:r>
        <w:rPr>
          <w:szCs w:val="24"/>
        </w:rPr>
        <w:t>05/19/2025</w:t>
      </w:r>
      <w:r>
        <w:t xml:space="preserve">– No changes to the content of this document. </w:t>
      </w:r>
    </w:p>
    <w:p w:rsidR="004A0E80" w:rsidP="004A0E80" w14:paraId="690AD684" w14:textId="77777777">
      <w:pPr>
        <w:pStyle w:val="SectionHeading"/>
      </w:pPr>
      <w:r w:rsidRPr="006637D6">
        <w:t>Keywords</w:t>
      </w:r>
    </w:p>
    <w:p w:rsidR="004A0E80" w:rsidRPr="006637D6" w:rsidP="004A0E80" w14:paraId="5FD47B24" w14:textId="2E9C39C4">
      <w:pPr>
        <w:rPr>
          <w:b/>
        </w:rPr>
      </w:pPr>
      <w:r>
        <w:t>Employee Engagement, Guideline, Recognition, Morale</w:t>
      </w:r>
    </w:p>
    <w:p w:rsidR="004A0E80" w:rsidP="004A0E80" w14:paraId="7584F136" w14:textId="77777777">
      <w:pPr>
        <w:pStyle w:val="BodyText"/>
        <w:rPr>
          <w:b/>
          <w:bCs/>
          <w:szCs w:val="24"/>
        </w:rPr>
      </w:pPr>
    </w:p>
    <w:p w:rsidR="004A0E80" w:rsidRPr="00E766F0" w:rsidP="004A0E80" w14:paraId="08269C5B" w14:textId="77777777">
      <w:pPr>
        <w:pStyle w:val="BodyText"/>
        <w:rPr>
          <w:szCs w:val="24"/>
        </w:rPr>
      </w:pPr>
      <w:r w:rsidRPr="00825DBD">
        <w:rPr>
          <w:b/>
          <w:bCs/>
          <w:szCs w:val="24"/>
        </w:rPr>
        <w:t>Responsible Official: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E766F0">
        <w:rPr>
          <w:szCs w:val="24"/>
        </w:rPr>
        <w:t>Jaclyn</w:t>
      </w:r>
      <w:r w:rsidRPr="00E766F0">
        <w:rPr>
          <w:color w:val="000000"/>
        </w:rPr>
        <w:t xml:space="preserve"> Angelino</w:t>
      </w:r>
    </w:p>
    <w:p w:rsidR="004A0E80" w:rsidRPr="00D27F76" w:rsidP="004A0E80" w14:paraId="4C490CB9" w14:textId="77777777">
      <w:pPr>
        <w:pStyle w:val="BodyText"/>
        <w:rPr>
          <w:szCs w:val="24"/>
        </w:rPr>
      </w:pPr>
      <w:r w:rsidRPr="00825DBD">
        <w:rPr>
          <w:b/>
          <w:bCs/>
          <w:szCs w:val="24"/>
        </w:rPr>
        <w:t>Document Administrator: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rFonts w:cs="Arial"/>
          <w:color w:val="000000"/>
          <w:shd w:val="clear" w:color="auto" w:fill="FFFFFF"/>
        </w:rPr>
        <w:t>Maryam Rahmani</w:t>
      </w:r>
      <w:r w:rsidRPr="00825DBD">
        <w:rPr>
          <w:b/>
          <w:bCs/>
          <w:szCs w:val="24"/>
        </w:rPr>
        <w:tab/>
      </w:r>
    </w:p>
    <w:p w:rsidR="004A0E80" w:rsidRPr="00D27F76" w:rsidP="004A0E80" w14:paraId="297A01DB" w14:textId="64E374FA">
      <w:pPr>
        <w:pStyle w:val="BodyText"/>
        <w:rPr>
          <w:szCs w:val="24"/>
        </w:rPr>
      </w:pPr>
      <w:r w:rsidRPr="00825DBD">
        <w:rPr>
          <w:b/>
          <w:bCs/>
          <w:szCs w:val="24"/>
        </w:rPr>
        <w:t xml:space="preserve">Date of Origin: 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0</w:t>
      </w:r>
      <w:r w:rsidRPr="004A0E80">
        <w:rPr>
          <w:rFonts w:cs="Arial"/>
          <w:color w:val="000000"/>
          <w:shd w:val="clear" w:color="auto" w:fill="FFFFFF"/>
        </w:rPr>
        <w:t>5/</w:t>
      </w:r>
      <w:r>
        <w:rPr>
          <w:rFonts w:cs="Arial"/>
          <w:color w:val="000000"/>
          <w:shd w:val="clear" w:color="auto" w:fill="FFFFFF"/>
        </w:rPr>
        <w:t>0</w:t>
      </w:r>
      <w:r w:rsidRPr="004A0E80">
        <w:rPr>
          <w:rFonts w:cs="Arial"/>
          <w:color w:val="000000"/>
          <w:shd w:val="clear" w:color="auto" w:fill="FFFFFF"/>
        </w:rPr>
        <w:t>1/2023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4A0E80" w:rsidP="004A0E80" w14:paraId="48A5F092" w14:textId="4395EFE7">
      <w:pPr>
        <w:pStyle w:val="BodyText"/>
        <w:rPr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4A0E80">
        <w:rPr>
          <w:szCs w:val="24"/>
        </w:rPr>
        <w:t>05/19/2025</w:t>
      </w:r>
    </w:p>
    <w:p w:rsidR="004A0E80" w:rsidRPr="00AA3309" w:rsidP="004A0E80" w14:paraId="210AEBDB" w14:textId="77777777">
      <w:pPr>
        <w:pStyle w:val="BodyText"/>
        <w:rPr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</w:p>
    <w:p w:rsidR="004A0E80" w:rsidP="004A0E80" w14:paraId="3B06E9BB" w14:textId="77777777">
      <w:pPr>
        <w:pStyle w:val="Disclaimer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version.</w:t>
      </w:r>
    </w:p>
    <w:p w:rsidR="004A0E80" w14:paraId="0A598E13" w14:textId="77777777">
      <w:pPr>
        <w:rPr>
          <w:rFonts w:ascii="Calibri" w:hAnsi="Calibri" w:cs="Calibri"/>
          <w:i/>
        </w:rPr>
      </w:pPr>
    </w:p>
    <w:p w:rsidR="004A0E80" w14:paraId="6F9E4A2C" w14:textId="77777777">
      <w:pPr>
        <w:rPr>
          <w:rFonts w:ascii="Calibri" w:hAnsi="Calibri" w:cs="Calibri"/>
          <w:i/>
        </w:rPr>
      </w:pPr>
    </w:p>
    <w:p w:rsidR="004A0E80" w14:paraId="1016B054" w14:textId="77777777">
      <w:pPr>
        <w:rPr>
          <w:rFonts w:ascii="Calibri" w:hAnsi="Calibri" w:cs="Calibri"/>
          <w:i/>
        </w:rPr>
      </w:pPr>
    </w:p>
    <w:p w:rsidR="00187A4E" w:rsidRPr="000C7718" w14:paraId="38154CA3" w14:textId="5E3FFEFB">
      <w:pPr>
        <w:rPr>
          <w:rFonts w:ascii="Calibri" w:hAnsi="Calibri" w:cs="Calibri"/>
          <w:iCs/>
        </w:rPr>
      </w:pPr>
      <w:r>
        <w:rPr>
          <w:rFonts w:ascii="Calibri" w:hAnsi="Calibri" w:cs="Calibri"/>
          <w:i/>
        </w:rPr>
        <w:br/>
      </w:r>
      <w:r>
        <w:rPr>
          <w:rFonts w:ascii="Calibri" w:hAnsi="Calibri" w:cs="Calibri"/>
          <w:b/>
        </w:rPr>
        <w:t xml:space="preserve">    </w:t>
      </w:r>
    </w:p>
    <w:sectPr w:rsidSect="00187A4E">
      <w:headerReference w:type="default" r:id="rId57"/>
      <w:footerReference w:type="default" r:id="rId58"/>
      <w:pgSz w:w="12240" w:h="15840"/>
      <w:pgMar w:top="1440" w:right="1440" w:bottom="1440" w:left="1440" w:header="576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20504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7E09" w:rsidP="00187A4E" w14:paraId="36D34678" w14:textId="77777777">
        <w:pPr>
          <w:pStyle w:val="Footer"/>
          <w:jc w:val="right"/>
        </w:pPr>
        <w:r>
          <w:t xml:space="preserve">    </w:t>
        </w:r>
      </w:p>
      <w:p w:rsidR="00187A4E" w:rsidP="00777E09" w14:paraId="0BF18336" w14:textId="24581C88">
        <w:pPr>
          <w:pStyle w:val="Footer"/>
        </w:pPr>
        <w:r>
          <w:t xml:space="preserve"> </w:t>
        </w:r>
        <w:r>
          <w:t>Rev</w:t>
        </w:r>
        <w:r>
          <w:t>i</w:t>
        </w:r>
        <w:r>
          <w:t>sed May 202</w:t>
        </w:r>
        <w:r w:rsidR="00A44416">
          <w:t>5</w:t>
        </w:r>
        <w:r>
          <w:t xml:space="preserve"> | YMA Staff Operations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005F" w:rsidRPr="00187A4E" w:rsidP="00187A4E" w14:paraId="10C16FC1" w14:textId="09D3585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005F" w:rsidP="00777E09" w14:paraId="355C2E95" w14:textId="631D7CDD">
    <w:pPr>
      <w:pStyle w:val="Header"/>
      <w:jc w:val="center"/>
    </w:pPr>
  </w:p>
  <w:p w:rsidR="00EE005F" w14:paraId="5645CC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D34938"/>
    <w:multiLevelType w:val="hybridMultilevel"/>
    <w:tmpl w:val="519882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F4D5B"/>
    <w:multiLevelType w:val="hybridMultilevel"/>
    <w:tmpl w:val="A2EE11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09AE"/>
    <w:multiLevelType w:val="hybridMultilevel"/>
    <w:tmpl w:val="052811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97046"/>
    <w:multiLevelType w:val="hybridMultilevel"/>
    <w:tmpl w:val="1E8EAB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25785"/>
    <w:multiLevelType w:val="hybridMultilevel"/>
    <w:tmpl w:val="A1167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36306"/>
    <w:multiLevelType w:val="hybridMultilevel"/>
    <w:tmpl w:val="4B1607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D43CE"/>
    <w:multiLevelType w:val="hybridMultilevel"/>
    <w:tmpl w:val="E39A2E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833C4"/>
    <w:multiLevelType w:val="hybridMultilevel"/>
    <w:tmpl w:val="5C08F7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F13352"/>
    <w:multiLevelType w:val="hybridMultilevel"/>
    <w:tmpl w:val="015EB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A141B"/>
    <w:multiLevelType w:val="hybridMultilevel"/>
    <w:tmpl w:val="1974BF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33C97"/>
    <w:multiLevelType w:val="hybridMultilevel"/>
    <w:tmpl w:val="4DCAD8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24467"/>
    <w:multiLevelType w:val="hybridMultilevel"/>
    <w:tmpl w:val="AFEA1C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09170">
    <w:abstractNumId w:val="7"/>
  </w:num>
  <w:num w:numId="2" w16cid:durableId="1415130647">
    <w:abstractNumId w:val="9"/>
  </w:num>
  <w:num w:numId="3" w16cid:durableId="453527443">
    <w:abstractNumId w:val="3"/>
  </w:num>
  <w:num w:numId="4" w16cid:durableId="1052271361">
    <w:abstractNumId w:val="6"/>
  </w:num>
  <w:num w:numId="5" w16cid:durableId="1636334832">
    <w:abstractNumId w:val="0"/>
  </w:num>
  <w:num w:numId="6" w16cid:durableId="591358212">
    <w:abstractNumId w:val="11"/>
  </w:num>
  <w:num w:numId="7" w16cid:durableId="1908803351">
    <w:abstractNumId w:val="1"/>
  </w:num>
  <w:num w:numId="8" w16cid:durableId="682517658">
    <w:abstractNumId w:val="4"/>
  </w:num>
  <w:num w:numId="9" w16cid:durableId="1262951196">
    <w:abstractNumId w:val="10"/>
  </w:num>
  <w:num w:numId="10" w16cid:durableId="2130397082">
    <w:abstractNumId w:val="5"/>
  </w:num>
  <w:num w:numId="11" w16cid:durableId="602497263">
    <w:abstractNumId w:val="2"/>
  </w:num>
  <w:num w:numId="12" w16cid:durableId="664238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5F"/>
    <w:rsid w:val="00016218"/>
    <w:rsid w:val="000841EF"/>
    <w:rsid w:val="000C7718"/>
    <w:rsid w:val="0011188E"/>
    <w:rsid w:val="0014582F"/>
    <w:rsid w:val="00187A4E"/>
    <w:rsid w:val="001A2688"/>
    <w:rsid w:val="001C29D9"/>
    <w:rsid w:val="001F35E2"/>
    <w:rsid w:val="00274583"/>
    <w:rsid w:val="002D2267"/>
    <w:rsid w:val="0036582A"/>
    <w:rsid w:val="003732E2"/>
    <w:rsid w:val="003E5401"/>
    <w:rsid w:val="004619A3"/>
    <w:rsid w:val="004A0E80"/>
    <w:rsid w:val="00521EF9"/>
    <w:rsid w:val="00526821"/>
    <w:rsid w:val="00532927"/>
    <w:rsid w:val="005E2BF7"/>
    <w:rsid w:val="005E7B0F"/>
    <w:rsid w:val="00604AC2"/>
    <w:rsid w:val="00631766"/>
    <w:rsid w:val="006402E5"/>
    <w:rsid w:val="006637D6"/>
    <w:rsid w:val="00690DEF"/>
    <w:rsid w:val="006D5063"/>
    <w:rsid w:val="00705FF3"/>
    <w:rsid w:val="00777E09"/>
    <w:rsid w:val="00825DBD"/>
    <w:rsid w:val="008C785A"/>
    <w:rsid w:val="008E3D2D"/>
    <w:rsid w:val="009315D0"/>
    <w:rsid w:val="00936B1F"/>
    <w:rsid w:val="009D3B3C"/>
    <w:rsid w:val="009F2F14"/>
    <w:rsid w:val="00A44416"/>
    <w:rsid w:val="00A55BDD"/>
    <w:rsid w:val="00A66456"/>
    <w:rsid w:val="00AA3309"/>
    <w:rsid w:val="00B20B4E"/>
    <w:rsid w:val="00B20B50"/>
    <w:rsid w:val="00B84B76"/>
    <w:rsid w:val="00B85180"/>
    <w:rsid w:val="00C1125E"/>
    <w:rsid w:val="00C4751F"/>
    <w:rsid w:val="00D27F76"/>
    <w:rsid w:val="00D762A2"/>
    <w:rsid w:val="00D81CFB"/>
    <w:rsid w:val="00E308E1"/>
    <w:rsid w:val="00E60995"/>
    <w:rsid w:val="00E766F0"/>
    <w:rsid w:val="00E97201"/>
    <w:rsid w:val="00EB392B"/>
    <w:rsid w:val="00EE005F"/>
    <w:rsid w:val="00F07B7A"/>
    <w:rsid w:val="00F401AE"/>
    <w:rsid w:val="00F54732"/>
    <w:rsid w:val="00F64564"/>
    <w:rsid w:val="00F7193C"/>
    <w:rsid w:val="00FB6FEF"/>
    <w:rsid w:val="00FD7C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50828"/>
  <w15:chartTrackingRefBased/>
  <w15:docId w15:val="{3C751DD3-3F5F-4382-8133-EC2CEDDA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005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A0E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5F"/>
  </w:style>
  <w:style w:type="paragraph" w:styleId="Footer">
    <w:name w:val="footer"/>
    <w:basedOn w:val="Normal"/>
    <w:link w:val="FooterChar"/>
    <w:uiPriority w:val="99"/>
    <w:unhideWhenUsed/>
    <w:rsid w:val="00EE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5F"/>
  </w:style>
  <w:style w:type="paragraph" w:styleId="ListParagraph">
    <w:name w:val="List Paragraph"/>
    <w:basedOn w:val="Normal"/>
    <w:uiPriority w:val="34"/>
    <w:qFormat/>
    <w:rsid w:val="006402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2E5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6402E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268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6821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4A0E80"/>
    <w:pPr>
      <w:spacing w:before="240" w:after="120" w:line="240" w:lineRule="auto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A0E80"/>
    <w:rPr>
      <w:rFonts w:ascii="Arial" w:eastAsia="Times New Roman" w:hAnsi="Arial" w:cs="Times New Roman"/>
      <w:sz w:val="20"/>
      <w:szCs w:val="20"/>
    </w:rPr>
  </w:style>
  <w:style w:type="paragraph" w:customStyle="1" w:styleId="Disclaimer">
    <w:name w:val="Disclaimer"/>
    <w:basedOn w:val="Normal"/>
    <w:link w:val="DisclaimerChar"/>
    <w:rsid w:val="004A0E80"/>
    <w:pPr>
      <w:pBdr>
        <w:top w:val="single" w:sz="4" w:space="1" w:color="auto"/>
        <w:bottom w:val="single" w:sz="4" w:space="1" w:color="auto"/>
      </w:pBdr>
      <w:spacing w:before="40" w:after="40" w:line="240" w:lineRule="auto"/>
      <w:contextualSpacing/>
      <w:jc w:val="center"/>
    </w:pPr>
    <w:rPr>
      <w:rFonts w:ascii="Arial" w:eastAsia="Times New Roman" w:hAnsi="Arial" w:cs="Times New Roman"/>
      <w:sz w:val="16"/>
      <w:szCs w:val="20"/>
    </w:rPr>
  </w:style>
  <w:style w:type="paragraph" w:customStyle="1" w:styleId="SectionHeading">
    <w:name w:val="Section Heading"/>
    <w:basedOn w:val="Heading1"/>
    <w:link w:val="SectionHeadingChar"/>
    <w:qFormat/>
    <w:rsid w:val="004A0E80"/>
    <w:pPr>
      <w:keepLines w:val="0"/>
      <w:spacing w:before="0" w:after="120" w:line="240" w:lineRule="auto"/>
      <w:contextualSpacing/>
    </w:pPr>
    <w:rPr>
      <w:rFonts w:ascii="Arial" w:eastAsia="Times New Roman" w:hAnsi="Arial" w:cs="Times New Roman"/>
      <w:b/>
      <w:color w:val="00356B"/>
      <w:sz w:val="28"/>
      <w:szCs w:val="20"/>
    </w:rPr>
  </w:style>
  <w:style w:type="character" w:customStyle="1" w:styleId="SectionHeadingChar">
    <w:name w:val="Section Heading Char"/>
    <w:basedOn w:val="Heading1Char"/>
    <w:link w:val="SectionHeading"/>
    <w:rsid w:val="004A0E80"/>
    <w:rPr>
      <w:rFonts w:ascii="Arial" w:eastAsia="Times New Roman" w:hAnsi="Arial" w:cs="Times New Roman"/>
      <w:b/>
      <w:color w:val="00356B"/>
      <w:sz w:val="28"/>
      <w:szCs w:val="20"/>
    </w:rPr>
  </w:style>
  <w:style w:type="character" w:customStyle="1" w:styleId="DisclaimerChar">
    <w:name w:val="Disclaimer Char"/>
    <w:basedOn w:val="DefaultParagraphFont"/>
    <w:link w:val="Disclaimer"/>
    <w:rsid w:val="004A0E80"/>
    <w:rPr>
      <w:rFonts w:ascii="Arial" w:eastAsia="Times New Roman" w:hAnsi="Arial" w:cs="Times New Roman"/>
      <w:sz w:val="16"/>
      <w:szCs w:val="20"/>
    </w:rPr>
  </w:style>
  <w:style w:type="paragraph" w:styleId="NoSpacing">
    <w:name w:val="No Spacing"/>
    <w:uiPriority w:val="1"/>
    <w:qFormat/>
    <w:rsid w:val="004A0E8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A0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Title">
    <w:name w:val="Doc Title"/>
    <w:basedOn w:val="Normal"/>
    <w:link w:val="DocTitleChar"/>
    <w:autoRedefine/>
    <w:qFormat/>
    <w:rsid w:val="004A0E80"/>
    <w:pPr>
      <w:pBdr>
        <w:bottom w:val="single" w:sz="6" w:space="1" w:color="auto"/>
      </w:pBdr>
      <w:tabs>
        <w:tab w:val="right" w:pos="9360"/>
      </w:tabs>
      <w:spacing w:after="240" w:line="360" w:lineRule="auto"/>
      <w:contextualSpacing/>
    </w:pPr>
    <w:rPr>
      <w:rFonts w:ascii="Arial" w:hAnsi="Arial" w:eastAsiaTheme="majorEastAsia" w:cstheme="majorBidi"/>
      <w:b/>
      <w:color w:val="323E4F" w:themeColor="text2" w:themeShade="BF"/>
      <w:spacing w:val="-10"/>
      <w:kern w:val="28"/>
      <w:sz w:val="32"/>
      <w:szCs w:val="32"/>
    </w:rPr>
  </w:style>
  <w:style w:type="character" w:customStyle="1" w:styleId="DocTitleChar">
    <w:name w:val="Doc Title Char"/>
    <w:basedOn w:val="DefaultParagraphFont"/>
    <w:link w:val="DocTitle"/>
    <w:rsid w:val="004A0E80"/>
    <w:rPr>
      <w:rFonts w:ascii="Arial" w:hAnsi="Arial" w:eastAsiaTheme="majorEastAsia" w:cstheme="majorBidi"/>
      <w:b/>
      <w:color w:val="323E4F" w:themeColor="text2" w:themeShade="BF"/>
      <w:spacing w:val="-1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your.yale.edu/work-yale/staff-resources/staff-recognition/chat-stickers" TargetMode="External" /><Relationship Id="rId11" Type="http://schemas.openxmlformats.org/officeDocument/2006/relationships/hyperlink" Target="https://your.yale.edu/work-yale/staff-resources/staff-recognition/what-you-can-do-supervisor/four-ways-celebrate-your" TargetMode="External" /><Relationship Id="rId12" Type="http://schemas.openxmlformats.org/officeDocument/2006/relationships/hyperlink" Target="https://your.yale.edu/sites/default/files/files/WorkatYale/Recognition-preferences-final.pdf" TargetMode="External" /><Relationship Id="rId13" Type="http://schemas.openxmlformats.org/officeDocument/2006/relationships/hyperlink" Target="https://yaleedu.sharepoint.com/:p:/s/InternalCommsEvents_InternalCommunications-StaffEngagementRe/Eb8f6xEa9PNKuV5Wtxg7_i8BkDw0x0EHApw2cloRf1dyQQ?e=faNnCI&amp;wdLOR=c4600A391-BECF-4B4B-9608-0E20F89F1F20" TargetMode="External" /><Relationship Id="rId14" Type="http://schemas.openxmlformats.org/officeDocument/2006/relationships/hyperlink" Target="https://your.yale.edu/work-yale/staff-resources/staff-recognition/staff-service-recognition-program" TargetMode="External" /><Relationship Id="rId15" Type="http://schemas.openxmlformats.org/officeDocument/2006/relationships/hyperlink" Target="https://your.yale.edu/work-yale/staff-resources/staff-recognition/linda-lorimer-award" TargetMode="External" /><Relationship Id="rId16" Type="http://schemas.openxmlformats.org/officeDocument/2006/relationships/hyperlink" Target="https://your.yale.edu/work-yale/staff-resources/staff-recognition/staff-appreciation-day" TargetMode="External" /><Relationship Id="rId17" Type="http://schemas.openxmlformats.org/officeDocument/2006/relationships/hyperlink" Target="https://your.yale.edu/work-yale/manager-toolkit/team-experience-builder" TargetMode="External" /><Relationship Id="rId18" Type="http://schemas.openxmlformats.org/officeDocument/2006/relationships/hyperlink" Target="https://your.yale.edu/work-yale/staff-resources/yale-greeting-cards-ycards" TargetMode="External" /><Relationship Id="rId19" Type="http://schemas.openxmlformats.org/officeDocument/2006/relationships/hyperlink" Target="https://your.yale.edu/work-yale/staff-resources/staff-recognition/chat-stickers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your.yale.edu/work-yale/staff-resources/staff-recognition/what-you-can-do-supervisor/four-ways-celebrate-your" TargetMode="External" /><Relationship Id="rId21" Type="http://schemas.openxmlformats.org/officeDocument/2006/relationships/hyperlink" Target="https://your.yale.edu/sites/default/files/files/WorkatYale/Recognition-preferences-final.pdf" TargetMode="External" /><Relationship Id="rId22" Type="http://schemas.openxmlformats.org/officeDocument/2006/relationships/hyperlink" Target="https://yaleedu.sharepoint.com/:p:/s/InternalCommsEvents_InternalCommunications-StaffEngagementRe/Eb8f6xEa9PNKuV5Wtxg7_i8BkDw0x0EHApw2cloRf1dyQQ?e=faNnCI&amp;wdLOR=c4600A391-BECF-4B4B-9608-0E20F89F1F20" TargetMode="External" /><Relationship Id="rId23" Type="http://schemas.openxmlformats.org/officeDocument/2006/relationships/hyperlink" Target="https://your.yale.edu/work-yale/learn-and-grow/training/leadership-and-management-development" TargetMode="External" /><Relationship Id="rId24" Type="http://schemas.openxmlformats.org/officeDocument/2006/relationships/hyperlink" Target="https://your.yale.edu/work-yale/manager-toolkit" TargetMode="External" /><Relationship Id="rId25" Type="http://schemas.openxmlformats.org/officeDocument/2006/relationships/hyperlink" Target="https://your.yale.edu/work-yale/manager-toolkit/manager-chats" TargetMode="External" /><Relationship Id="rId26" Type="http://schemas.openxmlformats.org/officeDocument/2006/relationships/hyperlink" Target="https://your.yale.edu/work-yale/manager-toolkit/managers-essentials-meeting-notes-managers" TargetMode="External" /><Relationship Id="rId27" Type="http://schemas.openxmlformats.org/officeDocument/2006/relationships/hyperlink" Target="https://your.yale.edu/work-yale/manager-toolkit/team-experience-builder" TargetMode="External" /><Relationship Id="rId28" Type="http://schemas.openxmlformats.org/officeDocument/2006/relationships/hyperlink" Target="https://your.yale.edu/work-yale/manager-toolkit/team-experience-builder" TargetMode="External" /><Relationship Id="rId29" Type="http://schemas.openxmlformats.org/officeDocument/2006/relationships/hyperlink" Target="https://www.linkedin.com/learning-login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linkedin.com/learning/search?keywords=Employee%20Engagement&amp;u=2110361" TargetMode="External" /><Relationship Id="rId31" Type="http://schemas.openxmlformats.org/officeDocument/2006/relationships/hyperlink" Target="https://www.linkedin.com/learning/collections/enterprise/1~AAAAAAAgM5k=892197?u=2110361" TargetMode="External" /><Relationship Id="rId32" Type="http://schemas.openxmlformats.org/officeDocument/2006/relationships/hyperlink" Target="http://calendar.yale.edu/cal/main/showEventList.rdo;jsessionid=p6vf82Uznkk1YJH50kgOwMsoMOgU8QMSJ1Yf44g7.ip-10-0-10-101" TargetMode="External" /><Relationship Id="rId33" Type="http://schemas.openxmlformats.org/officeDocument/2006/relationships/hyperlink" Target="https://your.yale.edu/work-yale/learn-and-grow/training/leadership-and-management-development" TargetMode="External" /><Relationship Id="rId34" Type="http://schemas.openxmlformats.org/officeDocument/2006/relationships/hyperlink" Target="https://your.yale.edu/work-yale/manager-toolkit" TargetMode="External" /><Relationship Id="rId35" Type="http://schemas.openxmlformats.org/officeDocument/2006/relationships/hyperlink" Target="https://your.yale.edu/work-yale/manager-toolkit/manager-chats" TargetMode="External" /><Relationship Id="rId36" Type="http://schemas.openxmlformats.org/officeDocument/2006/relationships/hyperlink" Target="https://your.yale.edu/work-yale/manager-toolkit/managers-essentials-meeting-notes-managers" TargetMode="External" /><Relationship Id="rId37" Type="http://schemas.openxmlformats.org/officeDocument/2006/relationships/hyperlink" Target="https://your.yale.edu/work-yale/manager-toolkit/team-experience-builder" TargetMode="External" /><Relationship Id="rId38" Type="http://schemas.openxmlformats.org/officeDocument/2006/relationships/hyperlink" Target="https://your.yale.edu/work-yale/manager-toolkit/team-experience-builder" TargetMode="External" /><Relationship Id="rId39" Type="http://schemas.openxmlformats.org/officeDocument/2006/relationships/hyperlink" Target="https://www.linkedin.com/learning-login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s://www.linkedin.com/learning/search?keywords=Employee%20Engagement&amp;u=2110361" TargetMode="External" /><Relationship Id="rId41" Type="http://schemas.openxmlformats.org/officeDocument/2006/relationships/hyperlink" Target="https://www.linkedin.com/learning/collections/enterprise/1~AAAAAAAgM5k=892197?u=2110361" TargetMode="External" /><Relationship Id="rId42" Type="http://schemas.openxmlformats.org/officeDocument/2006/relationships/hyperlink" Target="http://calendar.yale.edu/cal/main/showEventList.rdo;jsessionid=p6vf82Uznkk1YJH50kgOwMsoMOgU8QMSJ1Yf44g7.ip-10-0-10-101" TargetMode="External" /><Relationship Id="rId43" Type="http://schemas.openxmlformats.org/officeDocument/2006/relationships/hyperlink" Target="https://www.ted.com/" TargetMode="External" /><Relationship Id="rId44" Type="http://schemas.openxmlformats.org/officeDocument/2006/relationships/hyperlink" Target="https://mindfulminutes.com/1-mindful-minute/" TargetMode="External" /><Relationship Id="rId45" Type="http://schemas.openxmlformats.org/officeDocument/2006/relationships/hyperlink" Target="https://your.yale.edu/policies-procedures/policies/3302-business-meals-entertainment-and-other-social-events" TargetMode="External" /><Relationship Id="rId46" Type="http://schemas.openxmlformats.org/officeDocument/2006/relationships/hyperlink" Target="https://your.yale.edu/policies-procedures/policies/3303-gifts-university-funds" TargetMode="External" /><Relationship Id="rId47" Type="http://schemas.openxmlformats.org/officeDocument/2006/relationships/hyperlink" Target="https://www.ted.com/" TargetMode="External" /><Relationship Id="rId48" Type="http://schemas.openxmlformats.org/officeDocument/2006/relationships/hyperlink" Target="https://mindfulminutes.com/1-mindful-minute/" TargetMode="External" /><Relationship Id="rId49" Type="http://schemas.openxmlformats.org/officeDocument/2006/relationships/hyperlink" Target="https://your.yale.edu/policies-procedures/policies/3302-business-meals-entertainment-and-other-social-events" TargetMode="External" /><Relationship Id="rId5" Type="http://schemas.openxmlformats.org/officeDocument/2006/relationships/hyperlink" Target="https://your.yale.edu/work-yale/staff-resources/staff-recognition/staff-service-recognition-program" TargetMode="External" /><Relationship Id="rId50" Type="http://schemas.openxmlformats.org/officeDocument/2006/relationships/hyperlink" Target="https://your.yale.edu/policies-procedures/policies/3303-gifts-university-funds" TargetMode="External" /><Relationship Id="rId51" Type="http://schemas.openxmlformats.org/officeDocument/2006/relationships/hyperlink" Target="https://yale.service-now.com/it?id=service_offering&amp;sys_id=149545aedb558b003514b1c0ef961992" TargetMode="External" /><Relationship Id="rId52" Type="http://schemas.openxmlformats.org/officeDocument/2006/relationships/hyperlink" Target="https://your.yale.edu/news/2020/05/microsoft-teams-get-work-done-working-together" TargetMode="External" /><Relationship Id="rId53" Type="http://schemas.openxmlformats.org/officeDocument/2006/relationships/hyperlink" Target="https://yale.service-now.com/it?id=service_offering&amp;sys_id=149545aedb558b003514b1c0ef961992" TargetMode="External" /><Relationship Id="rId54" Type="http://schemas.openxmlformats.org/officeDocument/2006/relationships/hyperlink" Target="https://your.yale.edu/news/2020/05/microsoft-teams-get-work-done-working-together" TargetMode="External" /><Relationship Id="rId55" Type="http://schemas.openxmlformats.org/officeDocument/2006/relationships/image" Target="media/image1.png" /><Relationship Id="rId56" Type="http://schemas.openxmlformats.org/officeDocument/2006/relationships/image" Target="media/image2.jpeg" /><Relationship Id="rId57" Type="http://schemas.openxmlformats.org/officeDocument/2006/relationships/header" Target="header1.xml" /><Relationship Id="rId58" Type="http://schemas.openxmlformats.org/officeDocument/2006/relationships/footer" Target="footer1.xml" /><Relationship Id="rId59" Type="http://schemas.openxmlformats.org/officeDocument/2006/relationships/theme" Target="theme/theme1.xml" /><Relationship Id="rId6" Type="http://schemas.openxmlformats.org/officeDocument/2006/relationships/hyperlink" Target="https://your.yale.edu/work-yale/staff-resources/staff-recognition/linda-lorimer-award" TargetMode="External" /><Relationship Id="rId60" Type="http://schemas.openxmlformats.org/officeDocument/2006/relationships/numbering" Target="numbering.xml" /><Relationship Id="rId61" Type="http://schemas.openxmlformats.org/officeDocument/2006/relationships/styles" Target="styles.xml" /><Relationship Id="rId7" Type="http://schemas.openxmlformats.org/officeDocument/2006/relationships/hyperlink" Target="https://your.yale.edu/work-yale/staff-resources/staff-recognition/staff-appreciation-day" TargetMode="External" /><Relationship Id="rId8" Type="http://schemas.openxmlformats.org/officeDocument/2006/relationships/hyperlink" Target="https://your.yale.edu/work-yale/manager-toolkit/team-experience-builder" TargetMode="External" /><Relationship Id="rId9" Type="http://schemas.openxmlformats.org/officeDocument/2006/relationships/hyperlink" Target="https://your.yale.edu/work-yale/staff-resources/yale-greeting-cards-ycar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356E1-0F69-4CEB-9819-11B94B1E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Rahmani, Maryam</dc:creator>
  <cp:lastModifiedBy>Rahmani, Maryam</cp:lastModifiedBy>
  <cp:revision>5</cp:revision>
  <dcterms:created xsi:type="dcterms:W3CDTF">2025-06-30T18:37:00Z</dcterms:created>
  <dcterms:modified xsi:type="dcterms:W3CDTF">2025-09-05T17:41:00Z</dcterms:modified>
</cp:coreProperties>
</file>