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EA07CA" w:rsidRPr="00EA07CA" w:rsidP="00CB3A66" w14:paraId="294B2ADB" w14:textId="2C9454B7">
      <w:pPr>
        <w:pStyle w:val="SectionHeading"/>
        <w:sectPr w:rsidSect="00685F98">
          <w:headerReference w:type="default" r:id="rId10"/>
          <w:footerReference w:type="default" r:id="rId11"/>
          <w:headerReference w:type="first" r:id="rId12"/>
          <w:footerReference w:type="first" r:id="rId13"/>
          <w:type w:val="continuous"/>
          <w:pgSz w:w="12240" w:h="15840" w:orient="portrait" w:code="1"/>
          <w:pgMar w:top="1440" w:right="1440" w:bottom="1440" w:left="1440" w:header="720" w:footer="720" w:gutter="0"/>
          <w:cols w:space="720"/>
          <w:titlePg/>
        </w:sectPr>
      </w:pPr>
      <w:r>
        <w:t>Scope</w:t>
      </w:r>
    </w:p>
    <w:p w:rsidR="007D39A2" w:rsidP="007D39A2" w14:paraId="3DDFD805" w14:textId="1F33F53F">
      <w:r>
        <w:t>Applies to all faculty and staff</w:t>
      </w:r>
      <w:r w:rsidR="00463F23">
        <w:t xml:space="preserve"> who are responsible for assigning students to clerkship rotations and sites.</w:t>
      </w:r>
    </w:p>
    <w:p w:rsidR="007D39A2" w:rsidRPr="002875E0" w:rsidP="00423574" w14:paraId="0BBB395A" w14:textId="6C41A382">
      <w:pPr>
        <w:pStyle w:val="SectionHeading"/>
      </w:pPr>
      <w:r w:rsidRPr="002875E0">
        <w:t xml:space="preserve">Procedure </w:t>
      </w:r>
      <w:r w:rsidRPr="002875E0" w:rsidR="00FA6A14">
        <w:t>Purpose</w:t>
      </w:r>
      <w:r w:rsidRPr="002875E0" w:rsidR="0019604E">
        <w:t xml:space="preserve"> </w:t>
      </w:r>
    </w:p>
    <w:p w:rsidR="00C6626B" w:rsidRPr="0000239C" w:rsidP="00C6626B" w14:paraId="08F29D37" w14:textId="77777777">
      <w:pPr>
        <w:rPr>
          <w:rFonts w:cs="Arial"/>
        </w:rPr>
      </w:pPr>
      <w:r w:rsidRPr="0000239C">
        <w:rPr>
          <w:rFonts w:cs="Arial"/>
        </w:rPr>
        <w:t xml:space="preserve">The assignment of rotations for clerkship students by the clerkship administration prior to the start of each clerkship component should be done in a transparent, consistent, fair, and equitable manner.  </w:t>
      </w:r>
    </w:p>
    <w:p w:rsidR="007D39A2" w:rsidP="007D39A2" w14:paraId="23AAEE08" w14:textId="0E27A02C">
      <w:pPr>
        <w:spacing w:after="120"/>
      </w:pPr>
    </w:p>
    <w:p w:rsidR="007D39A2" w:rsidP="007D39A2" w14:paraId="468FB23F" w14:textId="77777777">
      <w:pPr>
        <w:spacing w:after="120"/>
      </w:pPr>
    </w:p>
    <w:p w:rsidR="00271F83" w:rsidRPr="007D39A2" w:rsidP="007D39A2" w14:paraId="61A63ECF" w14:textId="13516578">
      <w:pPr>
        <w:spacing w:after="120"/>
        <w:rPr>
          <w:b/>
          <w:bCs/>
          <w:sz w:val="24"/>
          <w:szCs w:val="24"/>
        </w:rPr>
      </w:pPr>
      <w:r w:rsidRPr="007D39A2">
        <w:rPr>
          <w:b/>
          <w:bCs/>
          <w:sz w:val="24"/>
          <w:szCs w:val="24"/>
        </w:rPr>
        <w:t>Definitions</w:t>
      </w:r>
    </w:p>
    <w:p w:rsidR="007D39A2" w:rsidP="001B7499" w14:paraId="54608E4A" w14:textId="500E73F5">
      <w:pPr>
        <w:pStyle w:val="BodyText"/>
      </w:pPr>
      <w:r>
        <w:t xml:space="preserve"> </w:t>
      </w:r>
      <w:bookmarkStart w:id="0" w:name="_Toc425171621"/>
    </w:p>
    <w:p w:rsidR="001B7499" w:rsidRPr="001B7499" w:rsidP="00FE2B54" w14:paraId="2AA46097" w14:textId="42C9A0DD">
      <w:pPr>
        <w:pStyle w:val="SectionHeading"/>
      </w:pPr>
      <w:r w:rsidRPr="002875E0">
        <w:t>P</w:t>
      </w:r>
      <w:r w:rsidRPr="002875E0" w:rsidR="00E427FB">
        <w:t>rocedure</w:t>
      </w:r>
      <w:r w:rsidRPr="002875E0">
        <w:t xml:space="preserve"> Sections</w:t>
      </w:r>
      <w:bookmarkEnd w:id="0"/>
      <w:r w:rsidRPr="002875E0" w:rsidR="002046B8">
        <w:t xml:space="preserve"> </w:t>
      </w:r>
      <w:bookmarkStart w:id="1" w:name="_Toc427373286"/>
      <w:bookmarkStart w:id="2" w:name="_Toc425171622"/>
      <w:bookmarkStart w:id="3" w:name="_Toc425171625"/>
    </w:p>
    <w:bookmarkEnd w:id="1"/>
    <w:bookmarkEnd w:id="2"/>
    <w:p w:rsidR="00A80284" w:rsidRPr="000966FE" w:rsidP="008323EC" w14:paraId="23B6E14C" w14:textId="225DC2BF">
      <w:pPr>
        <w:pStyle w:val="1-PolicySectionlevel"/>
      </w:pPr>
      <w:r>
        <w:t xml:space="preserve">Clerkship </w:t>
      </w:r>
      <w:r w:rsidR="007F37C8">
        <w:t>P</w:t>
      </w:r>
      <w:r>
        <w:t xml:space="preserve">reference </w:t>
      </w:r>
      <w:r w:rsidR="007F37C8">
        <w:t>F</w:t>
      </w:r>
      <w:r>
        <w:t>orm</w:t>
      </w:r>
    </w:p>
    <w:p w:rsidR="005520B6" w:rsidP="005520B6" w14:paraId="1E217C0E" w14:textId="77777777">
      <w:pPr>
        <w:pStyle w:val="2-PolicySectionLevel"/>
      </w:pPr>
      <w:bookmarkStart w:id="4" w:name="_Toc425171623"/>
      <w:r w:rsidRPr="005520B6">
        <w:t>At least one month prior to the start of each clerkship, the component coordinators will email a preference form to all the students about to enter the clerkship.</w:t>
      </w:r>
    </w:p>
    <w:p w:rsidR="005520B6" w:rsidP="005520B6" w14:paraId="0B2A29BE" w14:textId="5645F51D">
      <w:pPr>
        <w:pStyle w:val="2-PolicySectionLevel"/>
      </w:pPr>
      <w:r w:rsidR="5663FC47">
        <w:t xml:space="preserve">The form will list the sites available for each type of rotation and allow the students to rank their preference for sites and </w:t>
      </w:r>
      <w:r w:rsidR="5663FC47">
        <w:t>electives</w:t>
      </w:r>
      <w:r w:rsidR="5663FC47">
        <w:t xml:space="preserve">. </w:t>
      </w:r>
    </w:p>
    <w:p w:rsidR="005520B6" w:rsidRPr="005520B6" w:rsidP="005520B6" w14:paraId="43123BCE" w14:textId="05A0F6D6">
      <w:pPr>
        <w:pStyle w:val="2-PolicySectionLevel"/>
      </w:pPr>
      <w:r w:rsidRPr="005520B6">
        <w:t xml:space="preserve">There is also space in the form for the student to </w:t>
      </w:r>
      <w:r w:rsidRPr="005520B6">
        <w:t>describe any accommodation required by Student Accessibility Services (SAS) or exceptional circumstances specific to that clerkship block that they would like to be considered in the assignment.</w:t>
      </w:r>
    </w:p>
    <w:p w:rsidR="00404C3E" w:rsidRPr="00DD612C" w:rsidP="00DD612C" w14:paraId="37DD68EF" w14:textId="37443285">
      <w:pPr>
        <w:pStyle w:val="2-PolicySectionLevel"/>
      </w:pPr>
      <w:r w:rsidR="5663FC47">
        <w:t>The form is expected to be completed and returned to the clerkship component coordinator within seven days (7) of the date the email is sent.</w:t>
      </w:r>
      <w:bookmarkEnd w:id="4"/>
    </w:p>
    <w:p w:rsidR="00A80284" w:rsidRPr="000966FE" w:rsidP="000966FE" w14:paraId="62D471D6" w14:textId="36E65D29">
      <w:pPr>
        <w:pStyle w:val="1-PolicySectionlevel"/>
      </w:pPr>
      <w:r>
        <w:t>Prioritizing Requests for Specific Assignments</w:t>
      </w:r>
    </w:p>
    <w:p w:rsidR="00586F6A" w:rsidP="00586F6A" w14:paraId="7DA8E059" w14:textId="375A6015">
      <w:pPr>
        <w:pStyle w:val="2-PolicySectionLevel"/>
        <w:numPr>
          <w:ilvl w:val="0"/>
          <w:numId w:val="0"/>
        </w:numPr>
      </w:pPr>
      <w:r w:rsidRPr="005445E6">
        <w:t>For all students whose form is received within seven (7) days of the sending of the email, the following sequence describes the prioritization which will be given to requests.</w:t>
      </w:r>
    </w:p>
    <w:p w:rsidR="00EE5D45" w:rsidP="00EE5D45" w14:paraId="42AE4B32" w14:textId="77777777">
      <w:pPr>
        <w:pStyle w:val="2-PolicySectionLevel"/>
      </w:pPr>
      <w:r w:rsidRPr="00EE5D45">
        <w:t>Adherence to accommodation plans approved by the Student Accessibility Services Office</w:t>
      </w:r>
      <w:r>
        <w:t>.</w:t>
      </w:r>
    </w:p>
    <w:p w:rsidR="00EE5D45" w:rsidRPr="00EE5D45" w:rsidP="00EE5D45" w14:paraId="15BF2F5F" w14:textId="1CA00A0D">
      <w:pPr>
        <w:pStyle w:val="2-PolicySectionLevel"/>
      </w:pPr>
      <w:r w:rsidRPr="00EE5D45">
        <w:t>Consideration of how many times a student has previously been placed at an away site.  This information is tracked centrally by the Manager of Clerkships within the Office of the Curriculum and is available to the clerkship coordinators.</w:t>
      </w:r>
    </w:p>
    <w:p w:rsidR="00EE5D45" w:rsidRPr="00EE5D45" w:rsidP="00EE5D45" w14:paraId="6288FA85" w14:textId="77777777">
      <w:pPr>
        <w:pStyle w:val="2-PolicySectionLevel"/>
      </w:pPr>
      <w:r w:rsidRPr="00EE5D45">
        <w:t>Special requests and concerns raised by a student in their preference forms when appropriate and feasible.</w:t>
      </w:r>
    </w:p>
    <w:p w:rsidR="0026089D" w:rsidRPr="00343EC7" w:rsidP="00343EC7" w14:paraId="01D2C5ED" w14:textId="14FFD331">
      <w:pPr>
        <w:pStyle w:val="2-PolicySectionLevel"/>
      </w:pPr>
      <w:r w:rsidRPr="00EE5D45">
        <w:t>The remainder of students who have not already been placed to their highest-ranked available site. If more students have indicated a preference for a site than the remaining available slots, placement will be determined by lottery.</w:t>
      </w:r>
    </w:p>
    <w:p w:rsidR="00A80284" w:rsidRPr="0026089D" w:rsidP="0026089D" w14:paraId="35A1085A" w14:textId="79638FDE">
      <w:pPr>
        <w:pStyle w:val="1-PolicySectionlevel"/>
      </w:pPr>
      <w:r>
        <w:t>Procedure for Assigning Stud</w:t>
      </w:r>
      <w:r w:rsidR="00BC4F5B">
        <w:t>ents</w:t>
      </w:r>
    </w:p>
    <w:p w:rsidR="00E41C22" w:rsidRPr="00E41C22" w:rsidP="00E41C22" w14:paraId="6E2471EB" w14:textId="77777777">
      <w:pPr>
        <w:pStyle w:val="2-PolicySectionLevel"/>
      </w:pPr>
      <w:r w:rsidRPr="00E41C22">
        <w:t xml:space="preserve">If more than one student within one of the above categories requests the same site, then a lottery will determine who is given the placement.  </w:t>
      </w:r>
    </w:p>
    <w:p w:rsidR="00E41C22" w:rsidRPr="00E41C22" w:rsidP="00E41C22" w14:paraId="07333C8F" w14:textId="77777777">
      <w:pPr>
        <w:pStyle w:val="2-PolicySectionLevel"/>
      </w:pPr>
      <w:r w:rsidRPr="00E41C22">
        <w:t xml:space="preserve">Once all the students who submitted their preference form within 7 days are assigned, the remaining students will be assigned on a rolling basis. </w:t>
      </w:r>
    </w:p>
    <w:p w:rsidR="00E41C22" w:rsidRPr="00E41C22" w:rsidP="00E41C22" w14:paraId="53A6FAE9" w14:textId="77777777">
      <w:pPr>
        <w:pStyle w:val="2-PolicySectionLevel"/>
      </w:pPr>
      <w:r w:rsidRPr="00E41C22">
        <w:t>Students who have an accommodation plan approved by SAS but who return their preference form after 7 days will still be assigned a site which satisfies their specific needs within the learning environment.</w:t>
      </w:r>
    </w:p>
    <w:p w:rsidR="00CB3A66" w:rsidRPr="002875E0" w:rsidP="00E41C22" w14:paraId="42C54B1C" w14:textId="0861103D">
      <w:pPr>
        <w:pStyle w:val="2-PolicySectionLevel"/>
      </w:pPr>
      <w:r w:rsidRPr="00E41C22">
        <w:t>Students who submit a preference form</w:t>
      </w:r>
      <w:r w:rsidR="00E9451A">
        <w:t xml:space="preserve"> </w:t>
      </w:r>
      <w:r w:rsidR="0016417A">
        <w:t>after</w:t>
      </w:r>
      <w:r w:rsidR="00E9451A">
        <w:t xml:space="preserve"> 7 days and do not have a plan approved by SAS will be assigned on a rolling basis.</w:t>
      </w:r>
      <w:r w:rsidRPr="00E41C22">
        <w:t xml:space="preserve"> </w:t>
      </w:r>
    </w:p>
    <w:p w:rsidR="00A80284" w:rsidRPr="002875E0" w:rsidP="005D3C62" w14:paraId="2245025A" w14:textId="2CFF1738">
      <w:pPr>
        <w:pStyle w:val="1-PolicySectionlevel"/>
      </w:pPr>
      <w:r>
        <w:t>Requesting a Change in Assignment</w:t>
      </w:r>
    </w:p>
    <w:p w:rsidR="0085714F" w:rsidP="0085714F" w14:paraId="240FF475" w14:textId="509ABBE8">
      <w:pPr>
        <w:pStyle w:val="2-PolicySectionLevel"/>
      </w:pPr>
      <w:r w:rsidRPr="0085714F">
        <w:t>Requested changes after site assignments have been distributed will be approved only for significant, extenuating circumstances</w:t>
      </w:r>
      <w:r w:rsidR="00762978">
        <w:t>.</w:t>
      </w:r>
      <w:r w:rsidRPr="0085714F">
        <w:t xml:space="preserve"> </w:t>
      </w:r>
    </w:p>
    <w:p w:rsidR="004A6178" w:rsidP="0085714F" w14:paraId="7ACC1CCE" w14:textId="77777777">
      <w:pPr>
        <w:pStyle w:val="2-PolicySectionLevel"/>
      </w:pPr>
      <w:r w:rsidRPr="0085714F">
        <w:t xml:space="preserve">If an SAS-approved accommodation or special circumstance emerges after clerkship sites have been assigned, the student should meet with the Associate Dean for Student Affairs, who will evaluate the request and, if a change is approved, will contact the appropriate clerkship director to facilitate a change. </w:t>
      </w:r>
    </w:p>
    <w:p w:rsidR="004A6178" w:rsidP="0085714F" w14:paraId="795FEEE6" w14:textId="77777777">
      <w:pPr>
        <w:pStyle w:val="2-PolicySectionLevel"/>
      </w:pPr>
      <w:r w:rsidRPr="0085714F">
        <w:t xml:space="preserve">Students requesting a change of site for health reasons may be referred to the Student Accessibility Services (SAS) to determine the need for accommodation under the American Disabilities Act. Students cannot negotiate with each other changes to assignments. </w:t>
      </w:r>
    </w:p>
    <w:p w:rsidR="0085714F" w:rsidP="0085714F" w14:paraId="3B76E473" w14:textId="77777777">
      <w:pPr>
        <w:pStyle w:val="2-PolicySectionLevel"/>
      </w:pPr>
      <w:r w:rsidRPr="0085714F">
        <w:t>All request for changes must be made through the Associate Dean for Student Affairs.</w:t>
      </w:r>
    </w:p>
    <w:p w:rsidR="00D84A64" w:rsidP="00D84A64" w14:paraId="2E3BBAD2" w14:textId="77777777">
      <w:pPr>
        <w:pStyle w:val="1-PolicySectionlevel"/>
        <w:numPr>
          <w:ilvl w:val="0"/>
          <w:numId w:val="0"/>
        </w:numPr>
        <w:ind w:left="360" w:hanging="360"/>
      </w:pPr>
    </w:p>
    <w:p w:rsidR="00D84A64" w:rsidP="00D84A64" w14:paraId="2F343B09" w14:textId="4CEBA569">
      <w:pPr>
        <w:pStyle w:val="1-PolicySectionlevel"/>
      </w:pPr>
      <w:r>
        <w:t>Change in Assignment Due to Conflict of Interest</w:t>
      </w:r>
    </w:p>
    <w:p w:rsidR="00E87C57" w:rsidP="00E87C57" w14:paraId="3B3163F9" w14:textId="77777777">
      <w:pPr>
        <w:pStyle w:val="1-PolicySectionlevel"/>
        <w:numPr>
          <w:ilvl w:val="0"/>
          <w:numId w:val="0"/>
        </w:numPr>
        <w:ind w:left="360" w:hanging="360"/>
      </w:pPr>
    </w:p>
    <w:p w:rsidR="00E87C57" w:rsidRPr="0085714F" w:rsidP="00E87C57" w14:paraId="188DEEF7" w14:textId="24B23596">
      <w:pPr>
        <w:pStyle w:val="2-PolicySectionLevel"/>
        <w:sectPr w:rsidSect="0085714F">
          <w:headerReference w:type="default" r:id="rId14"/>
          <w:footerReference w:type="default" r:id="rId15"/>
          <w:headerReference w:type="first" r:id="rId16"/>
          <w:footerReference w:type="first" r:id="rId17"/>
          <w:type w:val="continuous"/>
          <w:pgSz w:w="12240" w:h="15840" w:orient="portrait"/>
          <w:pgMar w:top="1440" w:right="1440" w:bottom="1440" w:left="1440" w:header="720" w:footer="144" w:gutter="0"/>
          <w:cols w:space="720"/>
          <w:titlePg/>
          <w:docGrid w:linePitch="360"/>
        </w:sectPr>
      </w:pPr>
      <w:r w:rsidR="5663FC47">
        <w:t>If a</w:t>
      </w:r>
      <w:r w:rsidR="5663FC47">
        <w:t xml:space="preserve"> student has a conflict of interest as defined in the </w:t>
      </w:r>
      <w:hyperlink r:id="rId18">
        <w:r w:rsidRPr="5663FC47" w:rsidR="5663FC47">
          <w:rPr>
            <w:rStyle w:val="Hyperlink"/>
          </w:rPr>
          <w:t>Non-Involvement of Providers of Student Health Services or Family Members in Student Assessment - Policy</w:t>
        </w:r>
      </w:hyperlink>
      <w:r w:rsidR="5663FC47">
        <w:t>, they must request a change in assignment by contacting the Clerkship Component Director.</w:t>
      </w:r>
    </w:p>
    <w:p w:rsidR="009315D0" w:rsidP="009315D0" w14:paraId="62FEAECA" w14:textId="77777777">
      <w:pPr>
        <w:pStyle w:val="policysectiontext0"/>
        <w:spacing w:before="120" w:beforeAutospacing="0" w:after="120" w:afterAutospacing="0"/>
        <w:rPr>
          <w:rFonts w:ascii="Arial" w:hAnsi="Arial" w:cs="Arial"/>
          <w:sz w:val="20"/>
          <w:szCs w:val="20"/>
        </w:rPr>
      </w:pPr>
    </w:p>
    <w:p w:rsidR="00EB4DAD" w:rsidRPr="009315D0" w:rsidP="009315D0" w14:paraId="5293FC8C" w14:textId="672DCC2C">
      <w:pPr>
        <w:pStyle w:val="policysectiontext0"/>
        <w:spacing w:before="120" w:beforeAutospacing="0" w:after="120" w:afterAutospacing="0"/>
        <w:rPr>
          <w:rFonts w:ascii="Arial" w:hAnsi="Arial" w:cs="Arial"/>
          <w:b/>
          <w:bCs/>
          <w:sz w:val="20"/>
          <w:szCs w:val="20"/>
        </w:rPr>
      </w:pPr>
      <w:r w:rsidRPr="009315D0">
        <w:rPr>
          <w:rFonts w:ascii="Arial" w:hAnsi="Arial" w:cs="Arial"/>
          <w:b/>
          <w:bCs/>
        </w:rPr>
        <w:t>Special Situations &amp; Exceptions</w:t>
      </w:r>
    </w:p>
    <w:p w:rsidR="00D64C00" w:rsidP="00D64C00" w14:paraId="724E2049" w14:textId="3E0C91DF">
      <w:r>
        <w:rPr>
          <w:rStyle w:val="normaltextrun"/>
          <w:rFonts w:cs="Arial"/>
          <w:color w:val="000000"/>
          <w:shd w:val="clear" w:color="auto" w:fill="FFFFFF"/>
        </w:rPr>
        <w:t xml:space="preserve">Exceptions to this procedure must be documented using the </w:t>
      </w:r>
      <w:hyperlink r:id="rId19" w:history="1">
        <w:r w:rsidR="00220937">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to </w:t>
      </w:r>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t>Jeremy Moeller (Chair, Education Policy and Curriculum Committee)</w:t>
      </w:r>
      <w:r>
        <w:fldChar w:fldCharType="end"/>
      </w:r>
      <w:r w:rsidRPr="550C3F85" w:rsidR="550C3F85">
        <w:rPr>
          <w:rStyle w:val="normaltextrun"/>
          <w:rFonts w:cs="Arial"/>
          <w:color w:val="000000" w:themeColor="text1" w:themeShade="FF" w:themeTint="FF"/>
        </w:rPr>
        <w:t xml:space="preserve">. </w:t>
      </w:r>
    </w:p>
    <w:p w:rsidR="009315D0" w:rsidP="009315D0" w14:paraId="6E2935DA" w14:textId="77777777"/>
    <w:p w:rsidR="009315D0" w:rsidRPr="002875E0" w:rsidP="00145899" w14:paraId="5E275CF7" w14:textId="7BCB0D43">
      <w:pPr>
        <w:pStyle w:val="SectionHeading"/>
        <w:rPr>
          <w:rFonts w:eastAsia="Arial"/>
        </w:rPr>
      </w:pPr>
      <w:r w:rsidRPr="002875E0">
        <w:t>Roles &amp; Responsibilities</w:t>
      </w:r>
      <w:bookmarkEnd w:id="3"/>
    </w:p>
    <w:p w:rsidR="009315D0" w:rsidP="009315D0" w14:paraId="073C8589" w14:textId="77777777">
      <w:pPr>
        <w:pStyle w:val="NormalWeb"/>
        <w:spacing w:before="120" w:beforeAutospacing="0" w:after="120" w:afterAutospacing="0"/>
        <w:rPr>
          <w:rFonts w:ascii="Arial" w:hAnsi="Arial" w:cs="Arial"/>
          <w:sz w:val="20"/>
          <w:szCs w:val="20"/>
        </w:rPr>
      </w:pPr>
    </w:p>
    <w:p w:rsidR="0007688E" w:rsidP="009315D0" w14:paraId="744297D8" w14:textId="272666A5">
      <w:pPr>
        <w:pStyle w:val="NormalWeb"/>
        <w:spacing w:before="120" w:beforeAutospacing="0" w:after="120" w:afterAutospacing="0"/>
        <w:rPr>
          <w:rFonts w:ascii="Arial" w:hAnsi="Arial" w:cs="Arial"/>
          <w:b/>
          <w:bCs/>
        </w:rPr>
      </w:pPr>
      <w:r w:rsidRPr="009315D0">
        <w:rPr>
          <w:rFonts w:ascii="Arial" w:hAnsi="Arial" w:cs="Arial"/>
          <w:b/>
          <w:bCs/>
        </w:rPr>
        <w:t xml:space="preserve">Contact Information </w:t>
      </w:r>
    </w:p>
    <w:p w:rsidR="00943C2C" w:rsidP="5663FC47" w14:paraId="676942F3" w14:textId="52A5A3BC">
      <w:pPr>
        <w:spacing w:before="0" w:after="0"/>
        <w:rPr>
          <w:rFonts w:cs="Arial"/>
          <w:color w:val="000000"/>
        </w:rPr>
      </w:pPr>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t>Jeremy Moeller (Chair, Education Policy and Curriculum Committee)</w:t>
      </w:r>
      <w:r>
        <w:fldChar w:fldCharType="end"/>
      </w:r>
      <w:r w:rsidRPr="5663FC47" w:rsidR="5663FC47">
        <w:rPr>
          <w:rFonts w:cs="Arial"/>
          <w:color w:val="000000" w:themeColor="text1" w:themeShade="FF" w:themeTint="FF"/>
        </w:rPr>
        <w:t xml:space="preserve"> </w:t>
      </w:r>
    </w:p>
    <w:p w:rsidR="00943C2C" w:rsidRPr="00943C2C" w:rsidP="00943C2C" w14:paraId="6FAF9C43" w14:textId="790246F6">
      <w:pPr>
        <w:spacing w:before="0" w:after="0"/>
        <w:contextualSpacing w:val="0"/>
        <w:rPr>
          <w:rFonts w:cs="Arial"/>
          <w:color w:val="000000"/>
        </w:rPr>
      </w:pPr>
      <w:r w:rsidRPr="00943C2C">
        <w:rPr>
          <w:rFonts w:cs="Arial"/>
          <w:color w:val="000000"/>
        </w:rPr>
        <w:t>Jeremy.moeller@yale.edu</w:t>
      </w:r>
    </w:p>
    <w:p w:rsidR="00943C2C" w:rsidRPr="00943C2C" w:rsidP="00943C2C" w14:paraId="3F0AA203" w14:textId="77777777">
      <w:pPr>
        <w:spacing w:before="0" w:after="0"/>
        <w:contextualSpacing w:val="0"/>
        <w:rPr>
          <w:rFonts w:cs="Arial"/>
          <w:color w:val="000000"/>
        </w:rPr>
      </w:pPr>
      <w:r w:rsidRPr="00943C2C">
        <w:rPr>
          <w:rFonts w:cs="Arial"/>
          <w:color w:val="000000"/>
        </w:rPr>
        <w:t>203-737-4190</w:t>
      </w:r>
    </w:p>
    <w:p w:rsidR="00943C2C" w:rsidP="00943C2C" w14:paraId="1FD5829F" w14:textId="77777777">
      <w:pPr>
        <w:spacing w:before="0" w:after="0"/>
        <w:contextualSpacing w:val="0"/>
        <w:rPr>
          <w:rFonts w:cs="Arial"/>
          <w:color w:val="000000"/>
        </w:rPr>
      </w:pPr>
    </w:p>
    <w:p w:rsidR="00943C2C" w:rsidRPr="00943C2C" w:rsidP="5663FC47" w14:paraId="15F627AE" w14:textId="5078387E">
      <w:pPr>
        <w:spacing w:before="0" w:after="0"/>
        <w:rPr>
          <w:rFonts w:cs="Arial"/>
          <w:color w:val="000000"/>
        </w:rPr>
      </w:pPr>
      <w:r>
        <w:fldChar w:fldCharType="begin"/>
      </w:r>
      <w:r>
        <w:instrText xml:space="preserve"> DOCVARIABLE </w:instrText>
      </w:r>
      <w:r>
        <w:instrText>WR_All_users_Both</w:instrText>
      </w:r>
      <w:r>
        <w:instrText xml:space="preserve"> </w:instrText>
      </w:r>
      <w:r>
        <w:instrText>\*</w:instrText>
      </w:r>
      <w:r>
        <w:instrText xml:space="preserve"> </w:instrText>
      </w:r>
      <w:r>
        <w:instrText>MERGEFORMAT</w:instrText>
      </w:r>
      <w:r>
        <w:instrText xml:space="preserve"> </w:instrText>
      </w:r>
      <w:r>
        <w:fldChar w:fldCharType="separate"/>
      </w:r>
      <w:r>
        <w:t>Peter Takizawa (Chair, Policy Subcommittee)</w:t>
      </w:r>
      <w:r>
        <w:fldChar w:fldCharType="end"/>
      </w:r>
      <w:r w:rsidRPr="5663FC47" w:rsidR="5663FC47">
        <w:rPr>
          <w:rFonts w:cs="Arial"/>
          <w:color w:val="000000" w:themeColor="text1" w:themeShade="FF" w:themeTint="FF"/>
        </w:rPr>
        <w:t xml:space="preserve"> </w:t>
      </w:r>
    </w:p>
    <w:p w:rsidR="00943C2C" w:rsidRPr="00943C2C" w:rsidP="00943C2C" w14:paraId="4BD9F436" w14:textId="5D00E354">
      <w:pPr>
        <w:spacing w:before="0" w:after="0"/>
        <w:contextualSpacing w:val="0"/>
        <w:rPr>
          <w:rFonts w:cs="Arial"/>
          <w:color w:val="000000"/>
        </w:rPr>
      </w:pPr>
      <w:r w:rsidRPr="00943C2C">
        <w:rPr>
          <w:rFonts w:cs="Arial"/>
          <w:color w:val="000000"/>
        </w:rPr>
        <w:t>Peter.takizawa@yale.edu</w:t>
      </w:r>
    </w:p>
    <w:p w:rsidR="009315D0" w:rsidP="009315D0" w14:paraId="70CE3ECF" w14:textId="77777777">
      <w:pPr>
        <w:pStyle w:val="BodyText"/>
      </w:pPr>
      <w:bookmarkStart w:id="5" w:name="_Hlk497987165"/>
    </w:p>
    <w:p w:rsidR="009315D0" w:rsidP="00145899" w14:paraId="1BAD6940" w14:textId="34F09720">
      <w:pPr>
        <w:pStyle w:val="BodyText"/>
        <w:rPr>
          <w:b/>
          <w:bCs/>
          <w:sz w:val="24"/>
          <w:szCs w:val="24"/>
        </w:rPr>
      </w:pPr>
      <w:r w:rsidRPr="009315D0">
        <w:rPr>
          <w:b/>
          <w:bCs/>
          <w:sz w:val="24"/>
          <w:szCs w:val="24"/>
        </w:rPr>
        <w:t>Related Information</w:t>
      </w:r>
      <w:bookmarkEnd w:id="5"/>
    </w:p>
    <w:p w:rsidR="00145899" w:rsidRPr="00145899" w:rsidP="00145899" w14:paraId="010BB5EE" w14:textId="7FC4FFF3">
      <w:pPr>
        <w:pStyle w:val="BodyText"/>
        <w:rPr>
          <w:b/>
          <w:bCs/>
          <w:sz w:val="24"/>
          <w:szCs w:val="24"/>
        </w:rPr>
      </w:pPr>
      <w:hyperlink r:id="rId20" w:history="1">
        <w:r w:rsidRPr="0085714F">
          <w:rPr>
            <w:rStyle w:val="Hyperlink"/>
          </w:rPr>
          <w:t>Non-Involvement of Providers of Student Health Services or Family Members in Student Assessment - Policy</w:t>
        </w:r>
      </w:hyperlink>
    </w:p>
    <w:p w:rsidR="00242272" w:rsidRPr="002875E0" w:rsidP="00145899" w14:paraId="6A408D95" w14:textId="790A5009">
      <w:pPr>
        <w:pStyle w:val="SectionHeading"/>
      </w:pPr>
      <w:r w:rsidRPr="002875E0">
        <w:t>References</w:t>
      </w:r>
    </w:p>
    <w:p w:rsidR="009315D0" w:rsidP="00477589" w14:paraId="1B398306" w14:textId="77777777">
      <w:pPr>
        <w:pStyle w:val="BodyText"/>
      </w:pPr>
    </w:p>
    <w:p w:rsidR="00477589" w:rsidP="00477589" w14:paraId="4A0DBF88" w14:textId="4A182468">
      <w:pPr>
        <w:pStyle w:val="BodyText"/>
        <w:rPr>
          <w:b/>
          <w:sz w:val="24"/>
        </w:rPr>
      </w:pPr>
      <w:r>
        <w:rPr>
          <w:b/>
          <w:sz w:val="24"/>
        </w:rPr>
        <w:t xml:space="preserve">Version </w:t>
      </w:r>
      <w:r w:rsidRPr="00477589">
        <w:rPr>
          <w:b/>
          <w:sz w:val="24"/>
        </w:rPr>
        <w:t>History</w:t>
      </w:r>
    </w:p>
    <w:p w:rsidR="00717388" w:rsidP="00477589" w14:paraId="1959F0D5" w14:textId="77777777">
      <w:pPr>
        <w:pStyle w:val="BodyText"/>
        <w:rPr>
          <w:b/>
          <w:sz w:val="24"/>
        </w:rPr>
      </w:pPr>
    </w:p>
    <w:p w:rsidR="00717388" w:rsidP="5663FC47" w14:paraId="7B8CCC39" w14:textId="0701E6FE">
      <w:pPr>
        <w:pStyle w:val="BodyText"/>
        <w:rPr>
          <w:b/>
          <w:bCs/>
          <w:sz w:val="24"/>
          <w:szCs w:val="24"/>
        </w:rPr>
      </w:pPr>
      <w:r w:rsidRPr="5663FC47" w:rsidR="5663FC47">
        <w:rPr>
          <w:b/>
          <w:bCs/>
          <w:sz w:val="24"/>
          <w:szCs w:val="24"/>
        </w:rPr>
        <w:t>Keywords</w:t>
      </w:r>
    </w:p>
    <w:p w:rsidR="5663FC47" w:rsidP="5663FC47" w14:paraId="5F5EF848" w14:textId="7D91BD07">
      <w:pPr>
        <w:pStyle w:val="BodyText"/>
        <w:rPr>
          <w:b/>
          <w:bCs/>
          <w:sz w:val="24"/>
          <w:szCs w:val="24"/>
        </w:rPr>
      </w:pPr>
    </w:p>
    <w:p w:rsidR="001B7499" w:rsidP="00477589" w14:paraId="46D8702C" w14:textId="77777777">
      <w:pPr>
        <w:pStyle w:val="BodyText"/>
        <w:rPr>
          <w:b/>
          <w:sz w:val="24"/>
        </w:rPr>
      </w:pPr>
    </w:p>
    <w:p w:rsidR="00943C2C" w:rsidRPr="00943C2C" w:rsidP="5663FC47" w14:paraId="65A8F52C" w14:textId="5D392FD3">
      <w:pPr>
        <w:pStyle w:val="BodyText"/>
      </w:pPr>
      <w:r w:rsidR="5663FC47">
        <w:t xml:space="preserve">Responsible Official: </w:t>
      </w:r>
      <w:r>
        <w:fldChar w:fldCharType="begin"/>
      </w:r>
      <w:r>
        <w:instrText xml:space="preserve"> DOCVARIABLE </w:instrText>
      </w:r>
      <w:r>
        <w:instrText>AP_All_users_Job_Title</w:instrText>
      </w:r>
      <w:r>
        <w:instrText xml:space="preserve"> </w:instrText>
      </w:r>
      <w:r>
        <w:instrText>\*</w:instrText>
      </w:r>
      <w:r>
        <w:instrText xml:space="preserve"> </w:instrText>
      </w:r>
      <w:r>
        <w:instrText>MERGEFORMAT</w:instrText>
      </w:r>
      <w:r>
        <w:instrText xml:space="preserve"> </w:instrText>
      </w:r>
      <w:r>
        <w:fldChar w:fldCharType="separate"/>
      </w:r>
      <w:r>
        <w:t>Chair, Education Policy and Curriculum Committee</w:t>
      </w:r>
      <w:r>
        <w:fldChar w:fldCharType="end"/>
      </w:r>
      <w:r w:rsidR="5663FC47">
        <w:t xml:space="preserve"> </w:t>
      </w:r>
    </w:p>
    <w:p w:rsidR="00943C2C" w:rsidRPr="00943C2C" w:rsidP="00477589" w14:paraId="30C4D535" w14:textId="0849F518">
      <w:pPr>
        <w:pStyle w:val="BodyText"/>
      </w:pPr>
      <w:r w:rsidR="5663FC47">
        <w:t xml:space="preserve">Document Administrator: </w:t>
      </w:r>
      <w:r>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fldChar w:fldCharType="separate"/>
      </w:r>
      <w:r>
        <w:t>Zoe Portman (Administrative Assistant to the Chair, Education Policy and Curriculum Committee)</w:t>
      </w:r>
      <w:r>
        <w:fldChar w:fldCharType="end"/>
      </w:r>
      <w:r w:rsidR="5663FC47">
        <w:t xml:space="preserve"> </w:t>
      </w:r>
      <w:r w:rsidR="5663FC47">
        <w:t xml:space="preserve"> </w:t>
      </w:r>
    </w:p>
    <w:p w:rsidR="00943C2C" w:rsidRPr="00943C2C" w:rsidP="5663FC47" w14:paraId="0F753BEB" w14:textId="2CFD4704">
      <w:pPr>
        <w:pStyle w:val="BodyText"/>
      </w:pPr>
      <w:r w:rsidR="5663FC47">
        <w:t xml:space="preserve">Date of Origin: </w:t>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04/12/2023</w:t>
      </w:r>
      <w:r>
        <w:fldChar w:fldCharType="end"/>
      </w:r>
      <w:r w:rsidR="5663FC47">
        <w:t xml:space="preserve"> </w:t>
      </w:r>
    </w:p>
    <w:p w:rsidR="00943C2C" w:rsidRPr="00943C2C" w:rsidP="00477589" w14:paraId="4E92387E" w14:textId="376E58E4">
      <w:pPr>
        <w:pStyle w:val="BodyText"/>
      </w:pPr>
      <w:r w:rsidR="5663FC47">
        <w:t xml:space="preserve">Approval Date: </w:t>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04/12/2023</w:t>
      </w:r>
      <w:r>
        <w:fldChar w:fldCharType="end"/>
      </w:r>
      <w:r w:rsidR="5663FC47">
        <w:t xml:space="preserve"> </w:t>
      </w:r>
      <w:r w:rsidR="5663FC47">
        <w:t xml:space="preserve"> </w:t>
      </w:r>
    </w:p>
    <w:p w:rsidR="00891BD8" w:rsidP="00C979C0" w14:paraId="1BF4AC52" w14:textId="06760FDA">
      <w:pPr>
        <w:pStyle w:val="Disclaimer"/>
      </w:pPr>
      <w:r>
        <w:t xml:space="preserve">The official version of this information will only be maintained in an on-line web format. </w:t>
      </w:r>
      <w:r w:rsidR="00C979C0">
        <w:t xml:space="preserve"> </w:t>
      </w:r>
      <w:r>
        <w:t xml:space="preserve">Any and all printed copies of this material are dated as of the print date. </w:t>
      </w:r>
      <w:r w:rsidR="00C979C0">
        <w:t xml:space="preserve"> </w:t>
      </w:r>
      <w:r>
        <w:t>Please make certain to review the material on-line prior to placing reliance on a dated printed version.</w:t>
      </w:r>
    </w:p>
    <w:sectPr w:rsidSect="00685F98">
      <w:type w:val="continuous"/>
      <w:pgSz w:w="12240" w:h="15840" w:orient="portrait"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85F98" w14:paraId="6E136324" w14:textId="77777777">
      <w:pPr>
        <w:spacing w:before="0" w:after="0"/>
      </w:pPr>
      <w:r>
        <w:separator/>
      </w:r>
    </w:p>
  </w:endnote>
  <w:endnote w:type="continuationSeparator" w:id="1">
    <w:p w:rsidR="00685F98" w14:paraId="44A41875" w14:textId="77777777">
      <w:pPr>
        <w:spacing w:before="0" w:after="0"/>
      </w:pPr>
      <w:r>
        <w:continuationSeparator/>
      </w:r>
    </w:p>
  </w:endnote>
  <w:endnote w:type="continuationNotice" w:id="2">
    <w:p w:rsidR="00685F98" w14:paraId="69CB78D0"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aleNew">
    <w:altName w:val="Calibri"/>
    <w:panose1 w:val="02000602050000020003"/>
    <w:charset w:val="4D"/>
    <w:family w:val="auto"/>
    <w:notTrueType/>
    <w:pitch w:val="variable"/>
    <w:sig w:usb0="800000AF" w:usb1="5000407B"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DACC586" w14:textId="33A2460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76CF242" w14:textId="3B9B01C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rsidR="00970B5C" w14:paraId="2A75DC7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714F" w:rsidRPr="007370CD" w:rsidP="007370CD" w14:paraId="78F418B0" w14:textId="77777777">
    <w:pPr>
      <w:pBdr>
        <w:top w:val="single" w:sz="4" w:space="1" w:color="auto"/>
      </w:pBdr>
      <w:tabs>
        <w:tab w:val="center" w:pos="4320"/>
        <w:tab w:val="right" w:pos="9360"/>
      </w:tabs>
      <w:spacing w:after="80"/>
      <w:rPr>
        <w:i/>
        <w:sz w:val="16"/>
        <w:szCs w:val="16"/>
      </w:rPr>
    </w:pPr>
    <w:r>
      <w:rPr>
        <w:b/>
        <w:i/>
        <w:sz w:val="16"/>
        <w:szCs w:val="16"/>
      </w:rPr>
      <w:tab/>
    </w:r>
    <w:r w:rsidRPr="007370CD">
      <w:rPr>
        <w:b/>
        <w:i/>
        <w:sz w:val="16"/>
        <w:szCs w:val="16"/>
      </w:rPr>
      <w:tab/>
    </w:r>
    <w:r w:rsidRPr="007370CD">
      <w:rPr>
        <w:b/>
        <w:i/>
        <w:sz w:val="16"/>
        <w:szCs w:val="16"/>
      </w:rPr>
      <w:t xml:space="preserve">Page </w:t>
    </w:r>
    <w:r w:rsidRPr="007370CD">
      <w:rPr>
        <w:i/>
        <w:sz w:val="16"/>
        <w:szCs w:val="16"/>
      </w:rPr>
      <w:fldChar w:fldCharType="begin"/>
    </w:r>
    <w:r w:rsidRPr="007370CD">
      <w:rPr>
        <w:b/>
        <w:i/>
        <w:sz w:val="16"/>
        <w:szCs w:val="16"/>
      </w:rPr>
      <w:instrText xml:space="preserve"> PAGE </w:instrText>
    </w:r>
    <w:r w:rsidRPr="007370CD">
      <w:rPr>
        <w:i/>
        <w:sz w:val="16"/>
        <w:szCs w:val="16"/>
      </w:rPr>
      <w:fldChar w:fldCharType="separate"/>
    </w:r>
    <w:r w:rsidRPr="007370CD">
      <w:rPr>
        <w:b/>
        <w:i/>
        <w:sz w:val="16"/>
        <w:szCs w:val="16"/>
      </w:rPr>
      <w:t>3</w:t>
    </w:r>
    <w:r w:rsidRPr="007370CD">
      <w:rPr>
        <w:i/>
        <w:sz w:val="16"/>
        <w:szCs w:val="16"/>
      </w:rPr>
      <w:fldChar w:fldCharType="end"/>
    </w:r>
    <w:r w:rsidRPr="007370CD">
      <w:rPr>
        <w:b/>
        <w:i/>
        <w:sz w:val="16"/>
        <w:szCs w:val="16"/>
      </w:rPr>
      <w:t xml:space="preserve"> of </w:t>
    </w:r>
    <w:r w:rsidRPr="007370CD">
      <w:rPr>
        <w:i/>
        <w:sz w:val="16"/>
        <w:szCs w:val="16"/>
      </w:rPr>
      <w:fldChar w:fldCharType="begin"/>
    </w:r>
    <w:r w:rsidRPr="007370CD">
      <w:rPr>
        <w:b/>
        <w:i/>
        <w:sz w:val="16"/>
        <w:szCs w:val="16"/>
      </w:rPr>
      <w:instrText xml:space="preserve"> NUMPAGES </w:instrText>
    </w:r>
    <w:r w:rsidRPr="007370CD">
      <w:rPr>
        <w:i/>
        <w:sz w:val="16"/>
        <w:szCs w:val="16"/>
      </w:rPr>
      <w:fldChar w:fldCharType="separate"/>
    </w:r>
    <w:r w:rsidRPr="007370CD">
      <w:rPr>
        <w:b/>
        <w:i/>
        <w:sz w:val="16"/>
        <w:szCs w:val="16"/>
      </w:rPr>
      <w:t>3</w:t>
    </w:r>
    <w:r w:rsidRPr="007370CD">
      <w:rPr>
        <w:i/>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30543227"/>
      <w:docPartObj>
        <w:docPartGallery w:val="Page Numbers (Bottom of Page)"/>
        <w:docPartUnique/>
      </w:docPartObj>
    </w:sdtPr>
    <w:sdtEndPr>
      <w:rPr>
        <w:iCs/>
      </w:rPr>
    </w:sdtEndPr>
    <w:sdtContent>
      <w:sdt>
        <w:sdtPr>
          <w:rPr>
            <w:iCs/>
          </w:rPr>
          <w:id w:val="-456878522"/>
          <w:docPartObj>
            <w:docPartGallery w:val="Page Numbers (Top of Page)"/>
            <w:docPartUnique/>
          </w:docPartObj>
        </w:sdtPr>
        <w:sdtContent>
          <w:p w:rsidR="0085714F" w:rsidRPr="00BC681F" w:rsidP="00592D2A" w14:paraId="11F96426" w14:textId="77777777">
            <w:pPr>
              <w:tabs>
                <w:tab w:val="center" w:pos="4320"/>
                <w:tab w:val="right" w:pos="9360"/>
              </w:tabs>
              <w:spacing w:after="80"/>
              <w:jc w:val="right"/>
              <w:rPr>
                <w:b/>
                <w:iCs/>
                <w:sz w:val="16"/>
              </w:rPr>
            </w:pPr>
            <w:r>
              <w:rPr>
                <w:b/>
                <w:iCs/>
                <w:sz w:val="16"/>
              </w:rPr>
              <w:t>P</w:t>
            </w:r>
            <w:r w:rsidRPr="00BC681F">
              <w:rPr>
                <w:b/>
                <w:iCs/>
                <w:sz w:val="16"/>
              </w:rPr>
              <w:t xml:space="preserve">age </w:t>
            </w:r>
            <w:r w:rsidRPr="00BC681F">
              <w:rPr>
                <w:b/>
                <w:iCs/>
              </w:rPr>
              <w:fldChar w:fldCharType="begin"/>
            </w:r>
            <w:r w:rsidRPr="00BC681F">
              <w:rPr>
                <w:b/>
                <w:iCs/>
                <w:sz w:val="16"/>
              </w:rPr>
              <w:instrText xml:space="preserve"> PAGE </w:instrText>
            </w:r>
            <w:r w:rsidRPr="00BC681F">
              <w:rPr>
                <w:b/>
                <w:iCs/>
              </w:rPr>
              <w:fldChar w:fldCharType="separate"/>
            </w:r>
            <w:r w:rsidRPr="00BC681F">
              <w:rPr>
                <w:b/>
                <w:iCs/>
                <w:sz w:val="16"/>
              </w:rPr>
              <w:t>1</w:t>
            </w:r>
            <w:r w:rsidRPr="00BC681F">
              <w:rPr>
                <w:b/>
                <w:iCs/>
              </w:rPr>
              <w:fldChar w:fldCharType="end"/>
            </w:r>
            <w:r w:rsidRPr="00BC681F">
              <w:rPr>
                <w:b/>
                <w:iCs/>
                <w:sz w:val="16"/>
              </w:rPr>
              <w:t xml:space="preserve"> of </w:t>
            </w:r>
            <w:r w:rsidRPr="00BC681F">
              <w:rPr>
                <w:b/>
                <w:iCs/>
              </w:rPr>
              <w:fldChar w:fldCharType="begin"/>
            </w:r>
            <w:r w:rsidRPr="00BC681F">
              <w:rPr>
                <w:b/>
                <w:iCs/>
                <w:sz w:val="16"/>
              </w:rPr>
              <w:instrText xml:space="preserve"> NUMPAGES  </w:instrText>
            </w:r>
            <w:r w:rsidRPr="00BC681F">
              <w:rPr>
                <w:b/>
                <w:iCs/>
              </w:rPr>
              <w:fldChar w:fldCharType="separate"/>
            </w:r>
            <w:r w:rsidRPr="00BC681F">
              <w:rPr>
                <w:b/>
                <w:iCs/>
                <w:sz w:val="16"/>
              </w:rPr>
              <w:t>2</w:t>
            </w:r>
            <w:r w:rsidRPr="00BC681F">
              <w:rPr>
                <w:b/>
                <w:iCs/>
              </w:rPr>
              <w:fldChar w:fldCharType="end"/>
            </w:r>
          </w:p>
        </w:sdtContent>
      </w:sdt>
    </w:sdtContent>
  </w:sdt>
  <w:p w:rsidR="0085714F" w:rsidP="00592D2A" w14:paraId="2783CF50" w14:textId="77777777">
    <w:pPr>
      <w:tabs>
        <w:tab w:val="center" w:pos="4320"/>
        <w:tab w:val="right" w:pos="9360"/>
      </w:tabs>
      <w:spacing w:after="80"/>
      <w:rPr>
        <w:b/>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85F98" w14:paraId="2B7DA53C" w14:textId="77777777">
      <w:pPr>
        <w:spacing w:before="0" w:after="0"/>
      </w:pPr>
      <w:r>
        <w:separator/>
      </w:r>
    </w:p>
  </w:footnote>
  <w:footnote w:type="continuationSeparator" w:id="1">
    <w:p w:rsidR="00685F98" w14:paraId="2EFDDA5C" w14:textId="77777777">
      <w:pPr>
        <w:spacing w:before="0" w:after="0"/>
      </w:pPr>
      <w:r>
        <w:continuationSeparator/>
      </w:r>
    </w:p>
  </w:footnote>
  <w:footnote w:type="continuationNotice" w:id="2">
    <w:p w:rsidR="00685F98" w14:paraId="5BBCCE15"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0" w:type="auto"/>
      <w:tblLayout w:type="fixed"/>
      <w:tblLook w:val="06A0"/>
    </w:tblPr>
    <w:tblGrid>
      <w:gridCol w:w="3120"/>
      <w:gridCol w:w="3120"/>
      <w:gridCol w:w="3120"/>
    </w:tblGrid>
    <w:tr w14:paraId="0C21E84B" w:rsidTr="5993F81E">
      <w:tblPrEx>
        <w:tblW w:w="0" w:type="auto"/>
        <w:tblLayout w:type="fixed"/>
        <w:tblLook w:val="06A0"/>
      </w:tblPrEx>
      <w:trPr>
        <w:trHeight w:val="300"/>
      </w:trPr>
      <w:tc>
        <w:tcPr>
          <w:tcW w:w="3120" w:type="dxa"/>
        </w:tcPr>
        <w:p w:rsidR="5993F81E" w:rsidP="5993F81E" w14:paraId="1BC7E9FB" w14:textId="32F79B4A">
          <w:pPr>
            <w:pStyle w:val="Header"/>
            <w:bidi w:val="0"/>
            <w:ind w:left="-115"/>
            <w:jc w:val="left"/>
          </w:pPr>
        </w:p>
      </w:tc>
      <w:tc>
        <w:tcPr>
          <w:tcW w:w="3120" w:type="dxa"/>
        </w:tcPr>
        <w:p w:rsidR="5993F81E" w:rsidP="5993F81E" w14:paraId="6154DE30" w14:textId="4C120FD2">
          <w:pPr>
            <w:pStyle w:val="Header"/>
            <w:bidi w:val="0"/>
            <w:jc w:val="center"/>
          </w:pPr>
        </w:p>
      </w:tc>
      <w:tc>
        <w:tcPr>
          <w:tcW w:w="3120" w:type="dxa"/>
        </w:tcPr>
        <w:p w:rsidR="5993F81E" w:rsidP="5993F81E" w14:paraId="1CB8A168" w14:textId="56B2BE53">
          <w:pPr>
            <w:pStyle w:val="Header"/>
            <w:bidi w:val="0"/>
            <w:ind w:right="-115"/>
            <w:jc w:val="right"/>
          </w:pPr>
        </w:p>
      </w:tc>
    </w:tr>
  </w:tbl>
  <w:p w:rsidR="5993F81E" w:rsidP="5993F81E" w14:paraId="42EBECE5" w14:textId="0A7BA15D">
    <w:pPr>
      <w:pStyle w:val="Header"/>
      <w:bidi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5E5B" w:rsidP="5663FC47" w14:paraId="2D794367" w14:textId="04814D16">
    <w:pPr>
      <w:pStyle w:val="Header"/>
      <w:rPr>
        <w:rFonts w:ascii="YaleNew" w:hAnsi="YaleNew"/>
        <w:i/>
        <w:iCs/>
        <w:color w:val="00356B"/>
        <w:sz w:val="52"/>
        <w:szCs w:val="52"/>
      </w:rPr>
    </w:pPr>
    <w:r w:rsidRPr="5663FC47" w:rsidR="5663FC47">
      <w:rPr>
        <w:rFonts w:ascii="YaleNew" w:eastAsia="YaleNew" w:hAnsi="YaleNew" w:cs="YaleNew"/>
        <w:color w:val="00356B"/>
        <w:sz w:val="76"/>
        <w:szCs w:val="76"/>
      </w:rPr>
      <w:t>Yale</w:t>
    </w:r>
    <w:r w:rsidRPr="5663FC47" w:rsidR="5663FC47">
      <w:rPr>
        <w:rFonts w:ascii="YaleNew" w:eastAsia="YaleNew" w:hAnsi="YaleNew" w:cs="YaleNew"/>
        <w:color w:val="00356B"/>
        <w:sz w:val="44"/>
        <w:szCs w:val="44"/>
      </w:rPr>
      <w:t xml:space="preserve"> </w:t>
    </w:r>
    <w:r w:rsidRPr="5663FC47" w:rsidR="5663FC47">
      <w:rPr>
        <w:rFonts w:ascii="YaleNew" w:eastAsia="YaleNew" w:hAnsi="YaleNew" w:cs="YaleNew"/>
        <w:color w:val="00356B"/>
        <w:sz w:val="52"/>
        <w:szCs w:val="52"/>
      </w:rPr>
      <w:t>SCHOOL OF MEDICINE</w:t>
    </w:r>
  </w:p>
  <w:p w:rsidR="0089723F" w:rsidP="5663FC47" w14:paraId="638EAB1B" w14:textId="47EE15C6">
    <w:pPr>
      <w:pStyle w:val="DocTitle"/>
      <w:rPr>
        <w:rFonts w:eastAsiaTheme="majorEastAsia" w:cstheme="majorBidi"/>
        <w:b/>
        <w:bCs/>
        <w:color w:val="1F497D" w:themeColor="text2" w:themeShade="FF" w:themeTint="FF"/>
        <w:sz w:val="36"/>
        <w:szCs w:val="36"/>
      </w:rPr>
    </w:pPr>
    <w:r w:rsidR="5663FC47">
      <w:t>Assignment of Clerkship Component Rotations for Students - Procedure</w:t>
    </w:r>
    <w:r w:rsidR="5663FC47">
      <w:t xml:space="preserve"> </w:t>
    </w:r>
  </w:p>
  <w:p w:rsidR="00B25E5B" w:rsidRPr="00527DB8" w:rsidP="00C454DB" w14:paraId="5E1C5E71" w14:textId="53787FFF">
    <w:pPr>
      <w:spacing w:before="0" w:line="276" w:lineRule="auto"/>
      <w:rPr>
        <w:sz w:val="18"/>
        <w:szCs w:val="18"/>
      </w:rPr>
    </w:pPr>
    <w:r w:rsidRPr="5663FC47" w:rsidR="5663FC47">
      <w:rPr>
        <w:b/>
        <w:bCs/>
      </w:rPr>
      <w:t>Responsible Office:</w:t>
    </w:r>
    <w:r>
      <w:tab/>
    </w:r>
    <w:r>
      <w:tab/>
    </w:r>
    <w:r>
      <w:fldChar w:fldCharType="begin"/>
    </w:r>
    <w:r>
      <w:instrText xml:space="preserve"> DOCVARIABLE </w:instrText>
    </w:r>
    <w:r>
      <w:instrText>WR_All_users_Department</w:instrText>
    </w:r>
    <w:r>
      <w:instrText xml:space="preserve"> </w:instrText>
    </w:r>
    <w:r>
      <w:instrText>\*</w:instrText>
    </w:r>
    <w:r>
      <w:instrText xml:space="preserve"> </w:instrText>
    </w:r>
    <w:r>
      <w:instrText>MERGEFORMAT</w:instrText>
    </w:r>
    <w:r>
      <w:instrText xml:space="preserve"> </w:instrText>
    </w:r>
    <w:r>
      <w:fldChar w:fldCharType="separate"/>
    </w:r>
    <w:r>
      <w:t>MD Education</w:t>
    </w:r>
    <w:r>
      <w:fldChar w:fldCharType="end"/>
    </w:r>
    <w:r w:rsidR="5663FC47">
      <w:t xml:space="preserve"> </w:t>
    </w:r>
    <w:r>
      <w:tab/>
    </w:r>
    <w:r w:rsidR="5663FC47">
      <w:t xml:space="preserve"> </w:t>
    </w:r>
  </w:p>
  <w:p w:rsidR="00B25E5B" w:rsidRPr="00CA4A70" w:rsidP="00B25E5B" w14:paraId="6B3A1066" w14:textId="6AC3AF0A">
    <w:r w:rsidRPr="5663FC47" w:rsidR="5663FC47">
      <w:rPr>
        <w:b/>
        <w:bCs/>
      </w:rPr>
      <w:t>Procedure Sponsor:</w:t>
    </w:r>
    <w:r>
      <w:tab/>
    </w:r>
    <w:r>
      <w:tab/>
    </w:r>
    <w:r>
      <w:fldChar w:fldCharType="begin"/>
    </w:r>
    <w:r>
      <w:instrText xml:space="preserve"> DOCVARIABLE </w:instrText>
    </w:r>
    <w:r>
      <w:instrText>WR_All_users_Job_Title</w:instrText>
    </w:r>
    <w:r>
      <w:instrText xml:space="preserve"> </w:instrText>
    </w:r>
    <w:r>
      <w:instrText>\*</w:instrText>
    </w:r>
    <w:r>
      <w:instrText xml:space="preserve"> </w:instrText>
    </w:r>
    <w:r>
      <w:instrText>MERGEFORMAT</w:instrText>
    </w:r>
    <w:r>
      <w:instrText xml:space="preserve"> </w:instrText>
    </w:r>
    <w:r>
      <w:fldChar w:fldCharType="separate"/>
    </w:r>
    <w:r>
      <w:t>Chair, Policy Subcommittee</w:t>
    </w:r>
    <w:r>
      <w:fldChar w:fldCharType="end"/>
    </w:r>
    <w:r w:rsidR="5663FC47">
      <w:t xml:space="preserve"> </w:t>
    </w:r>
  </w:p>
  <w:p w:rsidR="00EA07CA" w:rsidRPr="00CA4A70" w:rsidP="5663FC47" w14:paraId="5A772FDB" w14:textId="76D9EF0F">
    <w:pPr>
      <w:pBdr>
        <w:bottom w:val="single" w:sz="6" w:space="1" w:color="auto"/>
      </w:pBdr>
      <w:spacing w:line="600" w:lineRule="auto"/>
    </w:pPr>
    <w:r w:rsidRPr="5663FC47" w:rsidR="5663FC47">
      <w:rPr>
        <w:b/>
        <w:bCs/>
      </w:rPr>
      <w:t>Effective Date:</w:t>
    </w:r>
    <w:r>
      <w:tab/>
    </w:r>
    <w:r>
      <w:tab/>
    </w:r>
    <w: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04/12/2023</w:t>
    </w:r>
    <w:r>
      <w:fldChar w:fldCharType="end"/>
    </w:r>
    <w:r w:rsidR="5663FC47">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714F" w14:paraId="1815312E" w14:textId="77777777">
    <w:pPr>
      <w:spacing w:after="80"/>
      <w:jc w:val="right"/>
      <w:rPr>
        <w:rFonts w:ascii="Times New Roman" w:hAnsi="Times New Roman"/>
        <w:b/>
        <w:i/>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714F" w:rsidP="00592D2A" w14:paraId="673B2E3C" w14:textId="77777777">
    <w:pPr>
      <w:tabs>
        <w:tab w:val="right" w:pos="9360"/>
      </w:tabs>
      <w:spacing w:after="80"/>
      <w:rPr>
        <w:rFonts w:ascii="YaleNew" w:hAnsi="YaleNew"/>
        <w:b/>
        <w:iCs/>
        <w:color w:val="00356B"/>
        <w:sz w:val="52"/>
        <w:szCs w:val="52"/>
      </w:rPr>
    </w:pPr>
    <w:r w:rsidRPr="000A0153">
      <w:rPr>
        <w:rFonts w:ascii="YaleNew" w:hAnsi="YaleNew"/>
        <w:b/>
        <w:iCs/>
        <w:color w:val="00356B"/>
        <w:sz w:val="76"/>
        <w:szCs w:val="76"/>
      </w:rPr>
      <w:t>Yale</w:t>
    </w:r>
    <w:r w:rsidRPr="000A0153">
      <w:rPr>
        <w:rFonts w:ascii="YaleNew" w:hAnsi="YaleNew"/>
        <w:b/>
        <w:iCs/>
        <w:color w:val="00356B"/>
        <w:sz w:val="44"/>
        <w:szCs w:val="44"/>
      </w:rPr>
      <w:t xml:space="preserve"> </w:t>
    </w:r>
    <w:r w:rsidRPr="000A0153">
      <w:rPr>
        <w:rFonts w:ascii="YaleNew" w:hAnsi="YaleNew"/>
        <w:b/>
        <w:iCs/>
        <w:color w:val="00356B"/>
        <w:sz w:val="52"/>
        <w:szCs w:val="52"/>
      </w:rPr>
      <w:t>SCHOOL OF MEDICINE</w:t>
    </w:r>
  </w:p>
  <w:p w:rsidR="0085714F" w:rsidP="00825DBD" w14:paraId="64699D72" w14:textId="77777777">
    <w:pPr>
      <w:pBdr>
        <w:bottom w:val="single" w:sz="4" w:space="1" w:color="auto"/>
      </w:pBdr>
      <w:spacing w:after="80"/>
      <w:rPr>
        <w:b/>
        <w:spacing w:val="-10"/>
        <w:kern w:val="28"/>
        <w:sz w:val="36"/>
        <w:szCs w:val="56"/>
      </w:rPr>
    </w:pPr>
  </w:p>
  <w:p w:rsidR="0085714F" w:rsidP="00825DBD" w14:paraId="42C9FC99" w14:textId="77777777">
    <w:pPr>
      <w:pBdr>
        <w:bottom w:val="single" w:sz="4" w:space="1" w:color="auto"/>
      </w:pBdr>
      <w:spacing w:after="80"/>
      <w:rPr>
        <w:b/>
        <w:spacing w:val="-10"/>
        <w:kern w:val="28"/>
        <w:sz w:val="36"/>
        <w:szCs w:val="56"/>
      </w:rPr>
    </w:pPr>
    <w:r w:rsidRPr="00825DBD">
      <w:rPr>
        <w:rFonts w:eastAsiaTheme="majorEastAsia" w:cstheme="majorBidi"/>
        <w:b/>
        <w:spacing w:val="-10"/>
        <w:kern w:val="28"/>
        <w:sz w:val="36"/>
        <w:szCs w:val="56"/>
      </w:rPr>
      <w:fldChar w:fldCharType="begin"/>
    </w:r>
    <w:r w:rsidRPr="00825DBD">
      <w:rPr>
        <w:rFonts w:eastAsiaTheme="majorEastAsia" w:cstheme="majorBidi"/>
        <w:b/>
        <w:spacing w:val="-10"/>
        <w:kern w:val="28"/>
        <w:sz w:val="36"/>
        <w:szCs w:val="56"/>
      </w:rPr>
      <w:instrText xml:space="preserve"> DOCVARIABLE </w:instrText>
    </w:r>
    <w:r w:rsidRPr="00825DBD">
      <w:rPr>
        <w:rFonts w:eastAsiaTheme="majorEastAsia" w:cstheme="majorBidi"/>
        <w:b/>
        <w:spacing w:val="-10"/>
        <w:kern w:val="28"/>
        <w:sz w:val="36"/>
        <w:szCs w:val="56"/>
      </w:rPr>
      <w:instrText>Document_Title</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MERGEFORMAT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fldChar w:fldCharType="separate"/>
    </w:r>
    <w:r w:rsidRPr="00825DBD">
      <w:rPr>
        <w:rFonts w:eastAsiaTheme="majorEastAsia" w:cstheme="majorBidi"/>
        <w:b/>
        <w:spacing w:val="-10"/>
        <w:kern w:val="28"/>
        <w:sz w:val="36"/>
        <w:szCs w:val="56"/>
      </w:rPr>
      <w:t>Assignment of Clerkship Component Rotations for Students - Procedure</w:t>
    </w:r>
    <w:r w:rsidRPr="00825DBD">
      <w:rPr>
        <w:rFonts w:eastAsiaTheme="majorEastAsia" w:cstheme="majorBidi"/>
        <w:b/>
        <w:spacing w:val="-10"/>
        <w:kern w:val="28"/>
        <w:sz w:val="36"/>
        <w:szCs w:val="56"/>
      </w:rPr>
      <w:fldChar w:fldCharType="end"/>
    </w:r>
  </w:p>
  <w:p w:rsidR="0085714F" w:rsidRPr="00825DBD" w:rsidP="00825DBD" w14:paraId="59EC5FC8" w14:textId="77777777">
    <w:pPr>
      <w:pBdr>
        <w:bottom w:val="single" w:sz="4" w:space="1" w:color="auto"/>
      </w:pBdr>
      <w:spacing w:after="80"/>
      <w:rPr>
        <w:b/>
        <w:spacing w:val="-10"/>
        <w:kern w:val="28"/>
      </w:rPr>
    </w:pPr>
  </w:p>
  <w:p w:rsidR="0085714F" w:rsidP="00825DBD" w14:paraId="5C237291" w14:textId="77777777">
    <w:pPr>
      <w:rPr>
        <w:b/>
        <w:bCs/>
      </w:rPr>
    </w:pPr>
  </w:p>
  <w:p w:rsidR="0085714F" w:rsidRPr="00825DBD" w:rsidP="00825DBD" w14:paraId="56EF08A1" w14:textId="77777777">
    <w:r w:rsidRPr="00825DBD">
      <w:rPr>
        <w:b/>
        <w:bCs/>
      </w:rPr>
      <w:t>Responsible Office:</w:t>
    </w:r>
    <w:r w:rsidRPr="00825DBD">
      <w:rPr>
        <w:b/>
        <w:bCs/>
      </w:rPr>
      <w:tab/>
    </w:r>
    <w:r w:rsidRPr="00825DBD">
      <w:rPr>
        <w:b/>
        <w:bCs/>
      </w:rPr>
      <w:tab/>
    </w:r>
    <w:r w:rsidRPr="00825DBD">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MD Education</w:t>
    </w:r>
    <w:r w:rsidRPr="00825DBD">
      <w:fldChar w:fldCharType="end"/>
    </w:r>
  </w:p>
  <w:p w:rsidR="0085714F" w:rsidRPr="00825DBD" w:rsidP="00825DBD" w14:paraId="2B2AEE2B" w14:textId="77777777">
    <w:r w:rsidRPr="00825DBD">
      <w:rPr>
        <w:b/>
        <w:bCs/>
      </w:rPr>
      <w:t xml:space="preserve">Responsible Official: </w:t>
    </w:r>
    <w:r w:rsidRPr="00825DBD">
      <w:rPr>
        <w:b/>
        <w:bCs/>
      </w:rPr>
      <w:tab/>
    </w:r>
    <w:r w:rsidRPr="00825DBD">
      <w:rPr>
        <w:b/>
        <w:bCs/>
      </w:rPr>
      <w:tab/>
    </w:r>
    <w:r w:rsidRPr="00825DBD">
      <w:fldChar w:fldCharType="begin"/>
    </w:r>
    <w:r>
      <w:instrText xml:space="preserve"> DOCVARIABLE </w:instrText>
    </w:r>
    <w:r>
      <w:instrText>AP_Job_Title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Chair, Education Policy and Curriculum Committee</w:t>
    </w:r>
    <w:r w:rsidRPr="00825DBD">
      <w:fldChar w:fldCharType="end"/>
    </w:r>
  </w:p>
  <w:p w:rsidR="0085714F" w:rsidRPr="00825DBD" w:rsidP="00825DBD" w14:paraId="28FFADC1" w14:textId="77777777">
    <w:pPr>
      <w:rPr>
        <w:b/>
        <w:bCs/>
      </w:rPr>
    </w:pPr>
    <w:r w:rsidRPr="00825DBD">
      <w:rPr>
        <w:b/>
        <w:bCs/>
      </w:rPr>
      <w:t>Policy Sponsor:</w:t>
    </w:r>
    <w:r w:rsidRPr="00825DBD">
      <w:rPr>
        <w:b/>
        <w:bCs/>
      </w:rPr>
      <w:tab/>
    </w:r>
    <w:r w:rsidRPr="00825DBD">
      <w:rPr>
        <w:b/>
        <w:bCs/>
      </w:rPr>
      <w:tab/>
    </w:r>
    <w:r w:rsidRPr="0000239C">
      <w:t>Michael Schwartz, Peter Takizawa</w:t>
    </w:r>
  </w:p>
  <w:p w:rsidR="0085714F" w:rsidRPr="00825DBD" w:rsidP="00825DBD" w14:paraId="73B99F8D" w14:textId="77777777">
    <w:pPr>
      <w:rPr>
        <w:b/>
        <w:bCs/>
      </w:rPr>
    </w:pPr>
    <w:r w:rsidRPr="00825DBD">
      <w:rPr>
        <w:b/>
        <w:bCs/>
      </w:rPr>
      <w:t>Document Administrator:</w:t>
    </w:r>
    <w:r w:rsidRPr="00825DBD">
      <w:rPr>
        <w:b/>
        <w:bCs/>
      </w:rPr>
      <w:tab/>
    </w:r>
    <w:r w:rsidRPr="00825DBD">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Zoe Portman (Administrative Assistant to the Chair, Education Policy and Curriculum Committee)</w:t>
    </w:r>
    <w:r w:rsidRPr="00825DBD">
      <w:fldChar w:fldCharType="end"/>
    </w:r>
  </w:p>
  <w:p w:rsidR="0085714F" w:rsidRPr="00825DBD" w:rsidP="00825DBD" w14:paraId="332AC747" w14:textId="77777777">
    <w:r w:rsidRPr="00825DBD">
      <w:rPr>
        <w:b/>
        <w:bCs/>
      </w:rPr>
      <w:t xml:space="preserve">Date of Origin: </w:t>
    </w:r>
    <w:r w:rsidRPr="00825DBD">
      <w:rPr>
        <w:b/>
        <w:bCs/>
      </w:rPr>
      <w:tab/>
    </w:r>
    <w:r w:rsidRPr="00825DBD">
      <w:rPr>
        <w:b/>
        <w:bCs/>
      </w:rPr>
      <w:tab/>
    </w:r>
    <w:r w:rsidRPr="00825DBD">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04/12/2023</w:t>
    </w:r>
    <w:r w:rsidRPr="00825DBD">
      <w:fldChar w:fldCharType="end"/>
    </w:r>
  </w:p>
  <w:p w:rsidR="0085714F" w:rsidRPr="00825DBD" w:rsidP="00825DBD" w14:paraId="0B2BCD95" w14:textId="77777777">
    <w:pPr>
      <w:rPr>
        <w:b/>
        <w:bCs/>
      </w:rPr>
    </w:pPr>
    <w:r w:rsidRPr="00825DBD">
      <w:rPr>
        <w:b/>
        <w:bCs/>
      </w:rPr>
      <w:t>Approval Date</w:t>
    </w:r>
    <w:r w:rsidRPr="00825DBD">
      <w:rPr>
        <w:b/>
        <w:bCs/>
      </w:rPr>
      <w:tab/>
    </w:r>
    <w:r w:rsidRPr="00825DBD">
      <w:rPr>
        <w:b/>
        <w:bCs/>
      </w:rPr>
      <w:tab/>
    </w:r>
    <w:r w:rsidRPr="00825DBD">
      <w:rPr>
        <w:b/>
        <w:bCs/>
      </w:rPr>
      <w:tab/>
    </w:r>
    <w:r w:rsidRPr="0000239C">
      <w:t>04/12/2023</w:t>
    </w:r>
  </w:p>
  <w:p w:rsidR="0085714F" w:rsidRPr="00825DBD" w:rsidP="00825DBD" w14:paraId="2A7A77FD" w14:textId="77777777">
    <w:r w:rsidRPr="00825DBD">
      <w:rPr>
        <w:b/>
        <w:bCs/>
      </w:rPr>
      <w:t>Effective Date:</w:t>
    </w:r>
    <w:r w:rsidRPr="00825DBD">
      <w:rPr>
        <w:b/>
        <w:bCs/>
      </w:rPr>
      <w:tab/>
    </w:r>
    <w:r w:rsidRPr="00825DBD">
      <w:rPr>
        <w:b/>
        <w:bCs/>
      </w:rPr>
      <w:tab/>
    </w:r>
    <w:r w:rsidRPr="00825DBD">
      <w:rPr>
        <w:b/>
        <w:bCs/>
      </w:rPr>
      <w:tab/>
    </w:r>
    <w:r w:rsidRPr="0000239C">
      <w:t>04/12/2023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4"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6"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7" w15:restartNumberingAfterBreak="0">
    <w:nsid w:val="5989BFB2"/>
    <w:multiLevelType w:val="hybridMultilevel"/>
    <w:tmpl w:val="4B5683A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5E246248"/>
    <w:multiLevelType w:val="hybridMultilevel"/>
    <w:tmpl w:val="D758ECA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0"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3"/>
  </w:num>
  <w:num w:numId="2" w16cid:durableId="1289582430">
    <w:abstractNumId w:val="9"/>
  </w:num>
  <w:num w:numId="3" w16cid:durableId="1479885800">
    <w:abstractNumId w:val="1"/>
  </w:num>
  <w:num w:numId="4" w16cid:durableId="1457530301">
    <w:abstractNumId w:val="5"/>
  </w:num>
  <w:num w:numId="5" w16cid:durableId="1026715395">
    <w:abstractNumId w:val="6"/>
  </w:num>
  <w:num w:numId="6" w16cid:durableId="1148597849">
    <w:abstractNumId w:val="4"/>
  </w:num>
  <w:num w:numId="7" w16cid:durableId="1623464680">
    <w:abstractNumId w:val="11"/>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93255615">
    <w:abstractNumId w:val="8"/>
  </w:num>
  <w:num w:numId="14" w16cid:durableId="1962764945">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59"/>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239C"/>
    <w:rsid w:val="00003325"/>
    <w:rsid w:val="00003758"/>
    <w:rsid w:val="00004F04"/>
    <w:rsid w:val="000058F3"/>
    <w:rsid w:val="00006B3C"/>
    <w:rsid w:val="00010B0E"/>
    <w:rsid w:val="00011C9A"/>
    <w:rsid w:val="0001221A"/>
    <w:rsid w:val="0001230E"/>
    <w:rsid w:val="00016EA6"/>
    <w:rsid w:val="000213C0"/>
    <w:rsid w:val="000218E3"/>
    <w:rsid w:val="00021F2B"/>
    <w:rsid w:val="00023948"/>
    <w:rsid w:val="00024051"/>
    <w:rsid w:val="00024A35"/>
    <w:rsid w:val="000268DE"/>
    <w:rsid w:val="00026ACE"/>
    <w:rsid w:val="000276AF"/>
    <w:rsid w:val="000325E2"/>
    <w:rsid w:val="00032FE2"/>
    <w:rsid w:val="00033A7E"/>
    <w:rsid w:val="00034081"/>
    <w:rsid w:val="000368ED"/>
    <w:rsid w:val="000414B0"/>
    <w:rsid w:val="00041D62"/>
    <w:rsid w:val="00041E7A"/>
    <w:rsid w:val="00043F15"/>
    <w:rsid w:val="000447C2"/>
    <w:rsid w:val="00044F5D"/>
    <w:rsid w:val="0004646A"/>
    <w:rsid w:val="00047249"/>
    <w:rsid w:val="00050B29"/>
    <w:rsid w:val="00051C36"/>
    <w:rsid w:val="00051FF1"/>
    <w:rsid w:val="00052227"/>
    <w:rsid w:val="00060971"/>
    <w:rsid w:val="00062DAF"/>
    <w:rsid w:val="000765DA"/>
    <w:rsid w:val="0007688E"/>
    <w:rsid w:val="000800F8"/>
    <w:rsid w:val="00080E8A"/>
    <w:rsid w:val="00081824"/>
    <w:rsid w:val="00081874"/>
    <w:rsid w:val="00082237"/>
    <w:rsid w:val="00082C60"/>
    <w:rsid w:val="000838BF"/>
    <w:rsid w:val="00087375"/>
    <w:rsid w:val="00090030"/>
    <w:rsid w:val="000966FE"/>
    <w:rsid w:val="0009692D"/>
    <w:rsid w:val="0009717D"/>
    <w:rsid w:val="000A0153"/>
    <w:rsid w:val="000A2840"/>
    <w:rsid w:val="000A3FA0"/>
    <w:rsid w:val="000A50ED"/>
    <w:rsid w:val="000A64E6"/>
    <w:rsid w:val="000A6504"/>
    <w:rsid w:val="000A7E25"/>
    <w:rsid w:val="000B0238"/>
    <w:rsid w:val="000B0334"/>
    <w:rsid w:val="000B1591"/>
    <w:rsid w:val="000B4C88"/>
    <w:rsid w:val="000B6873"/>
    <w:rsid w:val="000C0189"/>
    <w:rsid w:val="000C1D37"/>
    <w:rsid w:val="000C3E72"/>
    <w:rsid w:val="000C7A92"/>
    <w:rsid w:val="000D0E68"/>
    <w:rsid w:val="000D1C89"/>
    <w:rsid w:val="000D27FB"/>
    <w:rsid w:val="000D31E8"/>
    <w:rsid w:val="000D4787"/>
    <w:rsid w:val="000D64CF"/>
    <w:rsid w:val="000D6C12"/>
    <w:rsid w:val="000D6CD5"/>
    <w:rsid w:val="000E0CAE"/>
    <w:rsid w:val="000E350A"/>
    <w:rsid w:val="000E48B8"/>
    <w:rsid w:val="000E61AA"/>
    <w:rsid w:val="000E7503"/>
    <w:rsid w:val="000E7C4D"/>
    <w:rsid w:val="000F032D"/>
    <w:rsid w:val="000F40DE"/>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5A76"/>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4001"/>
    <w:rsid w:val="0016417A"/>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9758E"/>
    <w:rsid w:val="001A040A"/>
    <w:rsid w:val="001A1981"/>
    <w:rsid w:val="001A2BCF"/>
    <w:rsid w:val="001A4E6D"/>
    <w:rsid w:val="001A65D4"/>
    <w:rsid w:val="001A6664"/>
    <w:rsid w:val="001B1411"/>
    <w:rsid w:val="001B363A"/>
    <w:rsid w:val="001B5667"/>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20209"/>
    <w:rsid w:val="00220937"/>
    <w:rsid w:val="00221D92"/>
    <w:rsid w:val="00222BCB"/>
    <w:rsid w:val="00223FDE"/>
    <w:rsid w:val="00225FFD"/>
    <w:rsid w:val="00227CE9"/>
    <w:rsid w:val="00230FAA"/>
    <w:rsid w:val="0023220D"/>
    <w:rsid w:val="0023230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521A"/>
    <w:rsid w:val="002C1D2E"/>
    <w:rsid w:val="002C67AF"/>
    <w:rsid w:val="002D00C7"/>
    <w:rsid w:val="002D03B1"/>
    <w:rsid w:val="002D1E4F"/>
    <w:rsid w:val="002D2287"/>
    <w:rsid w:val="002D3192"/>
    <w:rsid w:val="002D528B"/>
    <w:rsid w:val="002D561C"/>
    <w:rsid w:val="002E511E"/>
    <w:rsid w:val="002E6EC7"/>
    <w:rsid w:val="002F754F"/>
    <w:rsid w:val="00301C42"/>
    <w:rsid w:val="00303150"/>
    <w:rsid w:val="003032F3"/>
    <w:rsid w:val="00303B47"/>
    <w:rsid w:val="00303BC5"/>
    <w:rsid w:val="00303F7C"/>
    <w:rsid w:val="00304BEC"/>
    <w:rsid w:val="003063F8"/>
    <w:rsid w:val="00306ADF"/>
    <w:rsid w:val="00313C4F"/>
    <w:rsid w:val="00314D37"/>
    <w:rsid w:val="00317B85"/>
    <w:rsid w:val="00317F58"/>
    <w:rsid w:val="003209AA"/>
    <w:rsid w:val="003226A5"/>
    <w:rsid w:val="00322AF8"/>
    <w:rsid w:val="003230D6"/>
    <w:rsid w:val="00327E28"/>
    <w:rsid w:val="0033188C"/>
    <w:rsid w:val="00333DD7"/>
    <w:rsid w:val="00334BE8"/>
    <w:rsid w:val="003353AA"/>
    <w:rsid w:val="00335D07"/>
    <w:rsid w:val="00336760"/>
    <w:rsid w:val="00340753"/>
    <w:rsid w:val="003409A0"/>
    <w:rsid w:val="00343EC7"/>
    <w:rsid w:val="00346954"/>
    <w:rsid w:val="00347500"/>
    <w:rsid w:val="003504B0"/>
    <w:rsid w:val="0035264A"/>
    <w:rsid w:val="0035349C"/>
    <w:rsid w:val="00353A2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74A"/>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6BF4"/>
    <w:rsid w:val="00397D91"/>
    <w:rsid w:val="003A00A6"/>
    <w:rsid w:val="003A0DC7"/>
    <w:rsid w:val="003A336B"/>
    <w:rsid w:val="003A383F"/>
    <w:rsid w:val="003A4742"/>
    <w:rsid w:val="003B0311"/>
    <w:rsid w:val="003B45E1"/>
    <w:rsid w:val="003B483A"/>
    <w:rsid w:val="003B5D2E"/>
    <w:rsid w:val="003C2F37"/>
    <w:rsid w:val="003C36BD"/>
    <w:rsid w:val="003C5748"/>
    <w:rsid w:val="003C671E"/>
    <w:rsid w:val="003C7CE8"/>
    <w:rsid w:val="003D07AC"/>
    <w:rsid w:val="003D271F"/>
    <w:rsid w:val="003D329E"/>
    <w:rsid w:val="003D40AF"/>
    <w:rsid w:val="003D680E"/>
    <w:rsid w:val="003D77BA"/>
    <w:rsid w:val="003E0D57"/>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11912"/>
    <w:rsid w:val="00411C5D"/>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3F23"/>
    <w:rsid w:val="00464B34"/>
    <w:rsid w:val="0046638E"/>
    <w:rsid w:val="00466DB0"/>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A8D"/>
    <w:rsid w:val="00496F52"/>
    <w:rsid w:val="004971D2"/>
    <w:rsid w:val="004A1AA3"/>
    <w:rsid w:val="004A32DE"/>
    <w:rsid w:val="004A3595"/>
    <w:rsid w:val="004A5884"/>
    <w:rsid w:val="004A6178"/>
    <w:rsid w:val="004A6958"/>
    <w:rsid w:val="004A7255"/>
    <w:rsid w:val="004A7959"/>
    <w:rsid w:val="004B154B"/>
    <w:rsid w:val="004B377F"/>
    <w:rsid w:val="004B49EF"/>
    <w:rsid w:val="004B571E"/>
    <w:rsid w:val="004C040F"/>
    <w:rsid w:val="004C210A"/>
    <w:rsid w:val="004C2194"/>
    <w:rsid w:val="004C27B1"/>
    <w:rsid w:val="004C36AF"/>
    <w:rsid w:val="004C3AF8"/>
    <w:rsid w:val="004C5193"/>
    <w:rsid w:val="004C6AC0"/>
    <w:rsid w:val="004C7345"/>
    <w:rsid w:val="004D0276"/>
    <w:rsid w:val="004D09EF"/>
    <w:rsid w:val="004D0B0B"/>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39E2"/>
    <w:rsid w:val="005047DF"/>
    <w:rsid w:val="005057A7"/>
    <w:rsid w:val="005057AB"/>
    <w:rsid w:val="005070E1"/>
    <w:rsid w:val="0050728F"/>
    <w:rsid w:val="00507E98"/>
    <w:rsid w:val="0051133A"/>
    <w:rsid w:val="005113AB"/>
    <w:rsid w:val="0051312B"/>
    <w:rsid w:val="00515289"/>
    <w:rsid w:val="00515BE6"/>
    <w:rsid w:val="00516E05"/>
    <w:rsid w:val="005175C6"/>
    <w:rsid w:val="00520EEB"/>
    <w:rsid w:val="0052358D"/>
    <w:rsid w:val="00523E75"/>
    <w:rsid w:val="00527DB8"/>
    <w:rsid w:val="00530CFE"/>
    <w:rsid w:val="00533AD8"/>
    <w:rsid w:val="00534DC9"/>
    <w:rsid w:val="005351FA"/>
    <w:rsid w:val="005356F2"/>
    <w:rsid w:val="00541855"/>
    <w:rsid w:val="00541D99"/>
    <w:rsid w:val="00542A41"/>
    <w:rsid w:val="005437D9"/>
    <w:rsid w:val="00543B85"/>
    <w:rsid w:val="005440F5"/>
    <w:rsid w:val="005445E6"/>
    <w:rsid w:val="005462B0"/>
    <w:rsid w:val="005520B6"/>
    <w:rsid w:val="0055233F"/>
    <w:rsid w:val="00553814"/>
    <w:rsid w:val="005540A1"/>
    <w:rsid w:val="00554342"/>
    <w:rsid w:val="0055459C"/>
    <w:rsid w:val="00555676"/>
    <w:rsid w:val="00555D22"/>
    <w:rsid w:val="00560D34"/>
    <w:rsid w:val="00563045"/>
    <w:rsid w:val="0056698A"/>
    <w:rsid w:val="00571156"/>
    <w:rsid w:val="0057323E"/>
    <w:rsid w:val="0057524F"/>
    <w:rsid w:val="00581A4C"/>
    <w:rsid w:val="00584E14"/>
    <w:rsid w:val="00586F6A"/>
    <w:rsid w:val="00591087"/>
    <w:rsid w:val="005912E4"/>
    <w:rsid w:val="00592D2A"/>
    <w:rsid w:val="00595BD0"/>
    <w:rsid w:val="00597D5A"/>
    <w:rsid w:val="005A18FD"/>
    <w:rsid w:val="005A21C3"/>
    <w:rsid w:val="005A5BA6"/>
    <w:rsid w:val="005B115A"/>
    <w:rsid w:val="005B138B"/>
    <w:rsid w:val="005B3B43"/>
    <w:rsid w:val="005B4188"/>
    <w:rsid w:val="005B5BB2"/>
    <w:rsid w:val="005B5E0C"/>
    <w:rsid w:val="005B70C4"/>
    <w:rsid w:val="005B7214"/>
    <w:rsid w:val="005C3719"/>
    <w:rsid w:val="005C3D2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56C"/>
    <w:rsid w:val="006027DD"/>
    <w:rsid w:val="00604378"/>
    <w:rsid w:val="00606346"/>
    <w:rsid w:val="00607DBD"/>
    <w:rsid w:val="00610802"/>
    <w:rsid w:val="00612C72"/>
    <w:rsid w:val="0061379C"/>
    <w:rsid w:val="00614870"/>
    <w:rsid w:val="006161C7"/>
    <w:rsid w:val="0061650D"/>
    <w:rsid w:val="00616A96"/>
    <w:rsid w:val="00616F6A"/>
    <w:rsid w:val="00617AC4"/>
    <w:rsid w:val="00623D38"/>
    <w:rsid w:val="006269B3"/>
    <w:rsid w:val="006314BA"/>
    <w:rsid w:val="00631C48"/>
    <w:rsid w:val="00631EE8"/>
    <w:rsid w:val="006327ED"/>
    <w:rsid w:val="006363B5"/>
    <w:rsid w:val="00636E50"/>
    <w:rsid w:val="00641FF8"/>
    <w:rsid w:val="00645AB7"/>
    <w:rsid w:val="00645C38"/>
    <w:rsid w:val="00645EB6"/>
    <w:rsid w:val="00646936"/>
    <w:rsid w:val="00647D51"/>
    <w:rsid w:val="006546EA"/>
    <w:rsid w:val="00664FF6"/>
    <w:rsid w:val="00665200"/>
    <w:rsid w:val="00665E32"/>
    <w:rsid w:val="006669DA"/>
    <w:rsid w:val="006703FE"/>
    <w:rsid w:val="00671143"/>
    <w:rsid w:val="00673378"/>
    <w:rsid w:val="00673FFA"/>
    <w:rsid w:val="00676E1A"/>
    <w:rsid w:val="006805C2"/>
    <w:rsid w:val="00684F3D"/>
    <w:rsid w:val="00685E20"/>
    <w:rsid w:val="00685F98"/>
    <w:rsid w:val="006901E5"/>
    <w:rsid w:val="00690EB2"/>
    <w:rsid w:val="00692284"/>
    <w:rsid w:val="00692ED9"/>
    <w:rsid w:val="006947D1"/>
    <w:rsid w:val="006973AA"/>
    <w:rsid w:val="006A1739"/>
    <w:rsid w:val="006B2178"/>
    <w:rsid w:val="006B3C9C"/>
    <w:rsid w:val="006B5C0B"/>
    <w:rsid w:val="006B6937"/>
    <w:rsid w:val="006C32E5"/>
    <w:rsid w:val="006C34CF"/>
    <w:rsid w:val="006C4D08"/>
    <w:rsid w:val="006C6216"/>
    <w:rsid w:val="006C7C00"/>
    <w:rsid w:val="006D064E"/>
    <w:rsid w:val="006D1598"/>
    <w:rsid w:val="006D5DAE"/>
    <w:rsid w:val="006D7394"/>
    <w:rsid w:val="006D7C17"/>
    <w:rsid w:val="006E2CFA"/>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1B2"/>
    <w:rsid w:val="00714143"/>
    <w:rsid w:val="0071431D"/>
    <w:rsid w:val="00715819"/>
    <w:rsid w:val="00716D73"/>
    <w:rsid w:val="00717388"/>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978"/>
    <w:rsid w:val="00762A94"/>
    <w:rsid w:val="00762BEC"/>
    <w:rsid w:val="0076304C"/>
    <w:rsid w:val="007642C7"/>
    <w:rsid w:val="00764CC3"/>
    <w:rsid w:val="00772A25"/>
    <w:rsid w:val="00772E2E"/>
    <w:rsid w:val="00775EF9"/>
    <w:rsid w:val="00776BCA"/>
    <w:rsid w:val="007838EB"/>
    <w:rsid w:val="00785F68"/>
    <w:rsid w:val="007930A1"/>
    <w:rsid w:val="0079426F"/>
    <w:rsid w:val="00795437"/>
    <w:rsid w:val="007955B8"/>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9A2"/>
    <w:rsid w:val="007E1F9A"/>
    <w:rsid w:val="007E3683"/>
    <w:rsid w:val="007E405C"/>
    <w:rsid w:val="007E432C"/>
    <w:rsid w:val="007E60B1"/>
    <w:rsid w:val="007E6ADE"/>
    <w:rsid w:val="007F0AFE"/>
    <w:rsid w:val="007F1BCB"/>
    <w:rsid w:val="007F37C8"/>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3578"/>
    <w:rsid w:val="00823C7B"/>
    <w:rsid w:val="008256C9"/>
    <w:rsid w:val="00825CE0"/>
    <w:rsid w:val="00825DBD"/>
    <w:rsid w:val="00826BC3"/>
    <w:rsid w:val="00826CE9"/>
    <w:rsid w:val="00827290"/>
    <w:rsid w:val="00827C61"/>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14F"/>
    <w:rsid w:val="00857419"/>
    <w:rsid w:val="00857A84"/>
    <w:rsid w:val="00860E71"/>
    <w:rsid w:val="00863DB0"/>
    <w:rsid w:val="008649EF"/>
    <w:rsid w:val="0086622F"/>
    <w:rsid w:val="008731B4"/>
    <w:rsid w:val="00873F4F"/>
    <w:rsid w:val="00874E7C"/>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002A"/>
    <w:rsid w:val="00913D17"/>
    <w:rsid w:val="00914F7A"/>
    <w:rsid w:val="00915546"/>
    <w:rsid w:val="00915B7B"/>
    <w:rsid w:val="00920516"/>
    <w:rsid w:val="00920D64"/>
    <w:rsid w:val="00921F03"/>
    <w:rsid w:val="00923AB5"/>
    <w:rsid w:val="00925E16"/>
    <w:rsid w:val="009267AA"/>
    <w:rsid w:val="009315D0"/>
    <w:rsid w:val="00933007"/>
    <w:rsid w:val="009337E9"/>
    <w:rsid w:val="009349EA"/>
    <w:rsid w:val="00941E75"/>
    <w:rsid w:val="00943C2C"/>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12CA"/>
    <w:rsid w:val="009B364E"/>
    <w:rsid w:val="009B429D"/>
    <w:rsid w:val="009B6A6D"/>
    <w:rsid w:val="009C193E"/>
    <w:rsid w:val="009D1648"/>
    <w:rsid w:val="009D25AA"/>
    <w:rsid w:val="009D2BA4"/>
    <w:rsid w:val="009D3422"/>
    <w:rsid w:val="009D48B1"/>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720E"/>
    <w:rsid w:val="009F7269"/>
    <w:rsid w:val="009F7356"/>
    <w:rsid w:val="00A044BB"/>
    <w:rsid w:val="00A04945"/>
    <w:rsid w:val="00A04AD4"/>
    <w:rsid w:val="00A053D2"/>
    <w:rsid w:val="00A0672E"/>
    <w:rsid w:val="00A112D8"/>
    <w:rsid w:val="00A162A6"/>
    <w:rsid w:val="00A17E7E"/>
    <w:rsid w:val="00A21C61"/>
    <w:rsid w:val="00A31DB0"/>
    <w:rsid w:val="00A3683C"/>
    <w:rsid w:val="00A37CC1"/>
    <w:rsid w:val="00A418D7"/>
    <w:rsid w:val="00A42BEF"/>
    <w:rsid w:val="00A43A77"/>
    <w:rsid w:val="00A43AC4"/>
    <w:rsid w:val="00A4411E"/>
    <w:rsid w:val="00A44CA1"/>
    <w:rsid w:val="00A45251"/>
    <w:rsid w:val="00A52864"/>
    <w:rsid w:val="00A550C7"/>
    <w:rsid w:val="00A57509"/>
    <w:rsid w:val="00A63B53"/>
    <w:rsid w:val="00A659EB"/>
    <w:rsid w:val="00A665CD"/>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A7369"/>
    <w:rsid w:val="00AB0D22"/>
    <w:rsid w:val="00AB0D49"/>
    <w:rsid w:val="00AB1406"/>
    <w:rsid w:val="00AB2D9C"/>
    <w:rsid w:val="00AB4D78"/>
    <w:rsid w:val="00AB71A3"/>
    <w:rsid w:val="00AB7AFA"/>
    <w:rsid w:val="00AC185F"/>
    <w:rsid w:val="00AC4065"/>
    <w:rsid w:val="00AC510B"/>
    <w:rsid w:val="00AC54EC"/>
    <w:rsid w:val="00AC7FB4"/>
    <w:rsid w:val="00AD0F6A"/>
    <w:rsid w:val="00AD12AD"/>
    <w:rsid w:val="00AD3039"/>
    <w:rsid w:val="00AD56FD"/>
    <w:rsid w:val="00AE0E41"/>
    <w:rsid w:val="00AE20AF"/>
    <w:rsid w:val="00AE4B90"/>
    <w:rsid w:val="00AE54A4"/>
    <w:rsid w:val="00AE73E4"/>
    <w:rsid w:val="00AF0289"/>
    <w:rsid w:val="00AF043E"/>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9D2"/>
    <w:rsid w:val="00B13AE6"/>
    <w:rsid w:val="00B14AEA"/>
    <w:rsid w:val="00B14F39"/>
    <w:rsid w:val="00B16142"/>
    <w:rsid w:val="00B2393D"/>
    <w:rsid w:val="00B2525D"/>
    <w:rsid w:val="00B2597C"/>
    <w:rsid w:val="00B25E5B"/>
    <w:rsid w:val="00B26B3C"/>
    <w:rsid w:val="00B27931"/>
    <w:rsid w:val="00B27D35"/>
    <w:rsid w:val="00B32C58"/>
    <w:rsid w:val="00B33BEE"/>
    <w:rsid w:val="00B35EE8"/>
    <w:rsid w:val="00B36993"/>
    <w:rsid w:val="00B37DD2"/>
    <w:rsid w:val="00B40265"/>
    <w:rsid w:val="00B438F5"/>
    <w:rsid w:val="00B4657A"/>
    <w:rsid w:val="00B46AC3"/>
    <w:rsid w:val="00B4785E"/>
    <w:rsid w:val="00B532C0"/>
    <w:rsid w:val="00B559DE"/>
    <w:rsid w:val="00B57249"/>
    <w:rsid w:val="00B61312"/>
    <w:rsid w:val="00B62DF0"/>
    <w:rsid w:val="00B658E1"/>
    <w:rsid w:val="00B713C1"/>
    <w:rsid w:val="00B74A51"/>
    <w:rsid w:val="00B74F92"/>
    <w:rsid w:val="00B7536A"/>
    <w:rsid w:val="00B77985"/>
    <w:rsid w:val="00B81340"/>
    <w:rsid w:val="00B818F0"/>
    <w:rsid w:val="00B82217"/>
    <w:rsid w:val="00B8224B"/>
    <w:rsid w:val="00B82A35"/>
    <w:rsid w:val="00B82D5C"/>
    <w:rsid w:val="00B82F2F"/>
    <w:rsid w:val="00B851B5"/>
    <w:rsid w:val="00B85D6A"/>
    <w:rsid w:val="00B86C9C"/>
    <w:rsid w:val="00B925CA"/>
    <w:rsid w:val="00B93039"/>
    <w:rsid w:val="00B94152"/>
    <w:rsid w:val="00BA189E"/>
    <w:rsid w:val="00BA1C54"/>
    <w:rsid w:val="00BA29E9"/>
    <w:rsid w:val="00BA5D34"/>
    <w:rsid w:val="00BA7ECA"/>
    <w:rsid w:val="00BC006F"/>
    <w:rsid w:val="00BC4C3A"/>
    <w:rsid w:val="00BC4F5B"/>
    <w:rsid w:val="00BC5FE3"/>
    <w:rsid w:val="00BC681F"/>
    <w:rsid w:val="00BD0CFD"/>
    <w:rsid w:val="00BD1561"/>
    <w:rsid w:val="00BD304E"/>
    <w:rsid w:val="00BD3552"/>
    <w:rsid w:val="00BD471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675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631"/>
    <w:rsid w:val="00C6626B"/>
    <w:rsid w:val="00C70E32"/>
    <w:rsid w:val="00C73C43"/>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4A70"/>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572C"/>
    <w:rsid w:val="00D46F3A"/>
    <w:rsid w:val="00D517BA"/>
    <w:rsid w:val="00D53265"/>
    <w:rsid w:val="00D5338C"/>
    <w:rsid w:val="00D53C8B"/>
    <w:rsid w:val="00D572F2"/>
    <w:rsid w:val="00D601CA"/>
    <w:rsid w:val="00D6131C"/>
    <w:rsid w:val="00D62DA2"/>
    <w:rsid w:val="00D64C00"/>
    <w:rsid w:val="00D657C7"/>
    <w:rsid w:val="00D65B8E"/>
    <w:rsid w:val="00D65FF9"/>
    <w:rsid w:val="00D66169"/>
    <w:rsid w:val="00D6622A"/>
    <w:rsid w:val="00D705A6"/>
    <w:rsid w:val="00D71E4A"/>
    <w:rsid w:val="00D81364"/>
    <w:rsid w:val="00D839FA"/>
    <w:rsid w:val="00D84A64"/>
    <w:rsid w:val="00D95ABB"/>
    <w:rsid w:val="00DA208E"/>
    <w:rsid w:val="00DA2842"/>
    <w:rsid w:val="00DA2CCC"/>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D612C"/>
    <w:rsid w:val="00DE0CE1"/>
    <w:rsid w:val="00DE2094"/>
    <w:rsid w:val="00DE4BAD"/>
    <w:rsid w:val="00DF24E4"/>
    <w:rsid w:val="00DF6099"/>
    <w:rsid w:val="00DF6B40"/>
    <w:rsid w:val="00E001F1"/>
    <w:rsid w:val="00E0123A"/>
    <w:rsid w:val="00E01E0D"/>
    <w:rsid w:val="00E04D9F"/>
    <w:rsid w:val="00E06179"/>
    <w:rsid w:val="00E07F77"/>
    <w:rsid w:val="00E10231"/>
    <w:rsid w:val="00E11E60"/>
    <w:rsid w:val="00E1525F"/>
    <w:rsid w:val="00E1701B"/>
    <w:rsid w:val="00E17B68"/>
    <w:rsid w:val="00E20BA1"/>
    <w:rsid w:val="00E22D82"/>
    <w:rsid w:val="00E2539E"/>
    <w:rsid w:val="00E27F24"/>
    <w:rsid w:val="00E328E2"/>
    <w:rsid w:val="00E32E7F"/>
    <w:rsid w:val="00E35C84"/>
    <w:rsid w:val="00E35CB9"/>
    <w:rsid w:val="00E374FC"/>
    <w:rsid w:val="00E37922"/>
    <w:rsid w:val="00E41C22"/>
    <w:rsid w:val="00E427FB"/>
    <w:rsid w:val="00E42D21"/>
    <w:rsid w:val="00E44BED"/>
    <w:rsid w:val="00E466C7"/>
    <w:rsid w:val="00E468F4"/>
    <w:rsid w:val="00E51183"/>
    <w:rsid w:val="00E54284"/>
    <w:rsid w:val="00E5504A"/>
    <w:rsid w:val="00E60C2F"/>
    <w:rsid w:val="00E63AC1"/>
    <w:rsid w:val="00E6493F"/>
    <w:rsid w:val="00E656F0"/>
    <w:rsid w:val="00E66655"/>
    <w:rsid w:val="00E67E78"/>
    <w:rsid w:val="00E72073"/>
    <w:rsid w:val="00E7247B"/>
    <w:rsid w:val="00E73E9E"/>
    <w:rsid w:val="00E74F04"/>
    <w:rsid w:val="00E77364"/>
    <w:rsid w:val="00E82076"/>
    <w:rsid w:val="00E83A99"/>
    <w:rsid w:val="00E847A4"/>
    <w:rsid w:val="00E858AE"/>
    <w:rsid w:val="00E861C2"/>
    <w:rsid w:val="00E87C57"/>
    <w:rsid w:val="00E87CFC"/>
    <w:rsid w:val="00E90CF9"/>
    <w:rsid w:val="00E9451A"/>
    <w:rsid w:val="00E94705"/>
    <w:rsid w:val="00E95C6A"/>
    <w:rsid w:val="00EA07CA"/>
    <w:rsid w:val="00EA0D5E"/>
    <w:rsid w:val="00EA19E0"/>
    <w:rsid w:val="00EA3DD6"/>
    <w:rsid w:val="00EA49F5"/>
    <w:rsid w:val="00EA7023"/>
    <w:rsid w:val="00EB4D1F"/>
    <w:rsid w:val="00EB4DAD"/>
    <w:rsid w:val="00EB618B"/>
    <w:rsid w:val="00EB7363"/>
    <w:rsid w:val="00EC03D1"/>
    <w:rsid w:val="00EC0ED8"/>
    <w:rsid w:val="00EC17E9"/>
    <w:rsid w:val="00EC4E37"/>
    <w:rsid w:val="00EC5837"/>
    <w:rsid w:val="00EC5A5E"/>
    <w:rsid w:val="00EC6745"/>
    <w:rsid w:val="00EC74A0"/>
    <w:rsid w:val="00ED1C2C"/>
    <w:rsid w:val="00ED7237"/>
    <w:rsid w:val="00EE145B"/>
    <w:rsid w:val="00EE25D2"/>
    <w:rsid w:val="00EE5964"/>
    <w:rsid w:val="00EE5C13"/>
    <w:rsid w:val="00EE5D45"/>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06B3D"/>
    <w:rsid w:val="00F10A9D"/>
    <w:rsid w:val="00F11D07"/>
    <w:rsid w:val="00F14465"/>
    <w:rsid w:val="00F159DD"/>
    <w:rsid w:val="00F17C2A"/>
    <w:rsid w:val="00F21D35"/>
    <w:rsid w:val="00F23828"/>
    <w:rsid w:val="00F24802"/>
    <w:rsid w:val="00F24C97"/>
    <w:rsid w:val="00F256D1"/>
    <w:rsid w:val="00F2626C"/>
    <w:rsid w:val="00F26AE5"/>
    <w:rsid w:val="00F26E13"/>
    <w:rsid w:val="00F27DDB"/>
    <w:rsid w:val="00F30CB6"/>
    <w:rsid w:val="00F32D8C"/>
    <w:rsid w:val="00F33A94"/>
    <w:rsid w:val="00F366D2"/>
    <w:rsid w:val="00F37974"/>
    <w:rsid w:val="00F40852"/>
    <w:rsid w:val="00F46157"/>
    <w:rsid w:val="00F47206"/>
    <w:rsid w:val="00F47C7F"/>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7B44"/>
    <w:rsid w:val="00FD1264"/>
    <w:rsid w:val="00FD196C"/>
    <w:rsid w:val="00FD5D7B"/>
    <w:rsid w:val="00FD71C7"/>
    <w:rsid w:val="00FD7383"/>
    <w:rsid w:val="00FD755E"/>
    <w:rsid w:val="00FE124B"/>
    <w:rsid w:val="00FE1700"/>
    <w:rsid w:val="00FE1CC2"/>
    <w:rsid w:val="00FE2B54"/>
    <w:rsid w:val="00FE3E87"/>
    <w:rsid w:val="00FE4F8A"/>
    <w:rsid w:val="00FE5F7C"/>
    <w:rsid w:val="00FE6DB0"/>
    <w:rsid w:val="00FF5616"/>
    <w:rsid w:val="00FF61C0"/>
    <w:rsid w:val="11BDA3B7"/>
    <w:rsid w:val="2EC99CFA"/>
    <w:rsid w:val="4F089848"/>
    <w:rsid w:val="550C3F85"/>
    <w:rsid w:val="5663FC47"/>
    <w:rsid w:val="5993F81E"/>
    <w:rsid w:val="6B90207F"/>
  </w:rsids>
  <w:docVars>
    <w:docVar w:name="AP All users Both" w:val="Jeremy Moeller (Chair, Education Policy and Curriculum Committee)"/>
    <w:docVar w:name="AP All users Job Title" w:val="Chair, Education Policy and Curriculum Committee"/>
    <w:docVar w:name="AP Job Title" w:val="Chair, Education Policy and Curriculum Committee"/>
    <w:docVar w:name="AP_All_users_Both" w:val="Jeremy Moeller (Chair, Education Policy and Curriculum Committee)"/>
    <w:docVar w:name="AP_All_users_Job_Title" w:val="Chair, Education Policy and Curriculum Committee"/>
    <w:docVar w:name="AP_Job_Title" w:val="Chair, Education Policy and Curriculum Committee"/>
    <w:docVar w:name="Date Approved" w:val="Date Approved"/>
    <w:docVar w:name="Document Title" w:val="Assignment of Clerkship Component Rotations for Students - Procedure"/>
    <w:docVar w:name="Document_Title" w:val="Assignment of Clerkship Component Rotations for Students - Procedure"/>
    <w:docVar w:name="Last Periodic Review Date" w:val="Last Periodic Review Date"/>
    <w:docVar w:name="Link URL" w:val="https://yale.navexone.com/content/"/>
    <w:docVar w:name="Link_URL" w:val="https://yale.navexone.com/content/"/>
    <w:docVar w:name="Original Creation Date" w:val="04/12/2023"/>
    <w:docVar w:name="Original_Creation_Date" w:val="04/12/2023"/>
    <w:docVar w:name="PO Both" w:val="Zoe Portman (Administrative Assistant to the Chair, Education Policy and Curriculum Committee)"/>
    <w:docVar w:name="PO_Both" w:val="Zoe Portman (Administrative Assistant to the Chair, Education Policy and Curriculum Committee)"/>
    <w:docVar w:name="WR All users Both" w:val="Peter Takizawa (Chair, Policy Subcommittee)"/>
    <w:docVar w:name="WR All users Department" w:val="MD Education"/>
    <w:docVar w:name="WR All users Job Title" w:val="Chair, Policy Subcommittee"/>
    <w:docVar w:name="WR Both" w:val="WR Both"/>
    <w:docVar w:name="WR Department" w:val="MD Education"/>
    <w:docVar w:name="WR_All_users_Both" w:val="Peter Takizawa (Chair, Policy Subcommittee)"/>
    <w:docVar w:name="WR_All_users_Department" w:val="MD Education"/>
    <w:docVar w:name="WR_All_users_Job_Title" w:val="Chair, Policy Subcommittee"/>
    <w:docVar w:name="WR_Department" w:val="MD Education"/>
    <w:docVar w:name="__Grammarly_42___1" w:val="H4sIAAAAAAAEAKtWcslP9kxRslIyNDY2NDcyMjYytzSxNDQwMzRT0lEKTi0uzszPAykwNqoFAMO6KFg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8E6060"/>
  <w15:docId w15:val="{D429D08D-49F4-40D3-9776-F0A4282C9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BodyText"/>
    <w:qFormat/>
    <w:rsid w:val="0048727B"/>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qFormat/>
    <w:rsid w:val="005E5583"/>
    <w:pPr>
      <w:pBdr>
        <w:bottom w:val="single" w:sz="6" w:space="1" w:color="auto"/>
      </w:pBdr>
      <w:tabs>
        <w:tab w:val="right" w:pos="9360"/>
      </w:tabs>
      <w:spacing w:before="0" w:line="360" w:lineRule="auto"/>
    </w:pPr>
    <w:rPr>
      <w:rFonts w:eastAsiaTheme="majorEastAsia" w:cstheme="majorBidi"/>
      <w:b/>
      <w:spacing w:val="-10"/>
      <w:kern w:val="28"/>
      <w:sz w:val="36"/>
      <w:szCs w:val="36"/>
    </w:rPr>
  </w:style>
  <w:style w:type="paragraph" w:customStyle="1" w:styleId="SectionHeading">
    <w:name w:val="Section Heading"/>
    <w:basedOn w:val="Heading1"/>
    <w:link w:val="SectionHeadingChar"/>
    <w:qFormat/>
    <w:rsid w:val="005E5583"/>
    <w:pPr>
      <w:pBdr>
        <w:top w:val="none" w:sz="0" w:space="0" w:color="auto"/>
      </w:pBdr>
      <w:spacing w:before="0"/>
    </w:pPr>
  </w:style>
  <w:style w:type="character" w:customStyle="1" w:styleId="DocTitleChar">
    <w:name w:val="Doc Title Char"/>
    <w:basedOn w:val="DefaultParagraphFont"/>
    <w:link w:val="DocTitle"/>
    <w:rsid w:val="005E5583"/>
    <w:rPr>
      <w:rFonts w:ascii="Arial" w:hAnsi="Arial" w:eastAsiaTheme="majorEastAsia" w:cstheme="majorBidi"/>
      <w:b/>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5E5583"/>
    <w:rPr>
      <w:rFonts w:ascii="Arial" w:hAnsi="Arial"/>
      <w:b/>
      <w:sz w:val="24"/>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footer" Target="footer4.xml" /><Relationship Id="rId18" Type="http://schemas.openxmlformats.org/officeDocument/2006/relationships/hyperlink" Target="https://yale.navexone.com/content/docview/?docid=817&amp;public=true&amp;app=pt&amp;source=doclink" TargetMode="External" /><Relationship Id="rId19" Type="http://schemas.openxmlformats.org/officeDocument/2006/relationships/hyperlink" Target="https://yale.navexone.com/content/docview/?docid=510&amp;public=true&amp;fileonly=true&amp;app=pt&amp;source=doclink" TargetMode="External" /><Relationship Id="rId2" Type="http://schemas.openxmlformats.org/officeDocument/2006/relationships/endnotes" Target="endnotes.xml" /><Relationship Id="rId20" Type="http://schemas.openxmlformats.org/officeDocument/2006/relationships/hyperlink" Target="https://yale.navexone.com/content/docview/?docid=817&amp;public=true&amp;app=pt&amp;source=doclink" TargetMode="Externa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23f56e96-df61-4253-a1da-81e9733ac28a">
      <UserInfo>
        <DisplayName>Berry, JAMIE</DisplayName>
        <AccountId>92</AccountId>
        <AccountType/>
      </UserInfo>
    </SharedWithUsers>
    <Status xmlns="cdf18759-ad6a-4257-8652-fba7d38fa192"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B9E567B69B6904A9AA23149E0EFF624" ma:contentTypeVersion="7" ma:contentTypeDescription="Create a new document." ma:contentTypeScope="" ma:versionID="247985e8b73f08a21866e42914f0c559">
  <xsd:schema xmlns:xsd="http://www.w3.org/2001/XMLSchema" xmlns:xs="http://www.w3.org/2001/XMLSchema" xmlns:p="http://schemas.microsoft.com/office/2006/metadata/properties" xmlns:ns2="cdf18759-ad6a-4257-8652-fba7d38fa192" xmlns:ns3="23f56e96-df61-4253-a1da-81e9733ac28a" targetNamespace="http://schemas.microsoft.com/office/2006/metadata/properties" ma:root="true" ma:fieldsID="3b1ce7f58703426865ac47d7a938e3da" ns2:_="" ns3:_="">
    <xsd:import namespace="cdf18759-ad6a-4257-8652-fba7d38fa192"/>
    <xsd:import namespace="23f56e96-df61-4253-a1da-81e9733ac28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18759-ad6a-4257-8652-fba7d38fa1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Status" ma:index="14" nillable="true" ma:displayName="Status" ma:format="Dropdown" ma:internalName="Statu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f56e96-df61-4253-a1da-81e9733ac28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2.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23f56e96-df61-4253-a1da-81e9733ac28a"/>
    <ds:schemaRef ds:uri="cdf18759-ad6a-4257-8652-fba7d38fa192"/>
  </ds:schemaRefs>
</ds:datastoreItem>
</file>

<file path=customXml/itemProps3.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4.xml><?xml version="1.0" encoding="utf-8"?>
<ds:datastoreItem xmlns:ds="http://schemas.openxmlformats.org/officeDocument/2006/customXml" ds:itemID="{0BA7407B-F80A-40D6-ABBE-FABCCD409F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18759-ad6a-4257-8652-fba7d38fa192"/>
    <ds:schemaRef ds:uri="23f56e96-df61-4253-a1da-81e9733ac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Assignment of Clerkship Component Rotations for Students - Procedure</dc:title>
  <dc:creator>Jarosz, Michael</dc:creator>
  <lastModifiedBy>Zoe Portman</lastModifiedBy>
  <revision>7</revision>
  <lastPrinted>2015-08-17T22:29:00.0000000Z</lastPrinted>
  <dcterms:created xsi:type="dcterms:W3CDTF">2024-05-24T15:33:00.0000000Z</dcterms:created>
  <dcterms:modified xsi:type="dcterms:W3CDTF">2025-08-26T18:53:14.0000000Z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0x010100EB9E567B69B6904A9AA23149E0EFF624</vt:lpwstr>
  </property>
</Properties>
</file>