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FB72E8" w:rsidP="002D4417" w14:paraId="2BA27692" w14:textId="0B1131DD">
      <w:pPr>
        <w:rPr>
          <w:i/>
          <w:iCs/>
          <w:sz w:val="22"/>
          <w:szCs w:val="22"/>
        </w:rPr>
      </w:pPr>
      <w:bookmarkStart w:id="0" w:name="_Hlk210849625"/>
      <w:r w:rsidRPr="002D4417">
        <w:rPr>
          <w:i/>
          <w:iCs/>
          <w:sz w:val="22"/>
          <w:szCs w:val="22"/>
        </w:rPr>
        <w:t xml:space="preserve">The </w:t>
      </w:r>
      <w:r w:rsidR="00A01839">
        <w:rPr>
          <w:i/>
          <w:iCs/>
          <w:sz w:val="22"/>
          <w:szCs w:val="22"/>
        </w:rPr>
        <w:t xml:space="preserve">APS </w:t>
      </w:r>
      <w:r w:rsidRPr="002D4417">
        <w:rPr>
          <w:i/>
          <w:iCs/>
          <w:sz w:val="22"/>
          <w:szCs w:val="22"/>
        </w:rPr>
        <w:t xml:space="preserve"> tab </w:t>
      </w:r>
      <w:r w:rsidR="00A01839">
        <w:rPr>
          <w:i/>
          <w:iCs/>
          <w:sz w:val="22"/>
          <w:szCs w:val="22"/>
        </w:rPr>
        <w:t xml:space="preserve">is used </w:t>
      </w:r>
      <w:r w:rsidRPr="002D4417">
        <w:rPr>
          <w:i/>
          <w:iCs/>
          <w:sz w:val="22"/>
          <w:szCs w:val="22"/>
        </w:rPr>
        <w:t xml:space="preserve">for </w:t>
      </w:r>
      <w:r w:rsidR="00A01839">
        <w:rPr>
          <w:i/>
          <w:iCs/>
          <w:sz w:val="22"/>
          <w:szCs w:val="22"/>
        </w:rPr>
        <w:t>APS</w:t>
      </w:r>
      <w:r w:rsidRPr="002D4417">
        <w:rPr>
          <w:i/>
          <w:iCs/>
          <w:sz w:val="22"/>
          <w:szCs w:val="22"/>
        </w:rPr>
        <w:t xml:space="preserve"> accounts </w:t>
      </w:r>
      <w:r w:rsidR="00A01839">
        <w:rPr>
          <w:i/>
          <w:iCs/>
          <w:sz w:val="22"/>
          <w:szCs w:val="22"/>
        </w:rPr>
        <w:t xml:space="preserve">funded both by Division/Department funds as well as Endowment/Gift funds.  To determine which APS tab to use (APS 92020 or APS 44006) run a detailed transaction report on your APS account and then a pivot table off of the results </w:t>
      </w:r>
      <w:r>
        <w:rPr>
          <w:i/>
          <w:iCs/>
          <w:sz w:val="22"/>
          <w:szCs w:val="22"/>
        </w:rPr>
        <w:t xml:space="preserve">by ledger account.  The funding ledger account will drive which tab to use </w:t>
      </w:r>
    </w:p>
    <w:p w:rsidR="002D4417" w:rsidP="002D4417" w14:paraId="09B76235" w14:textId="52ABA413">
      <w:pPr>
        <w:rPr>
          <w:i/>
          <w:iCs/>
          <w:sz w:val="22"/>
          <w:szCs w:val="22"/>
        </w:rPr>
      </w:pPr>
      <w:r w:rsidRPr="00FB72E8">
        <w:rPr>
          <w:i/>
          <w:iCs/>
          <w:noProof/>
          <w:sz w:val="22"/>
          <w:szCs w:val="22"/>
        </w:rPr>
        <w:drawing>
          <wp:inline distT="0" distB="0" distL="0" distR="0">
            <wp:extent cx="5943600" cy="1815465"/>
            <wp:effectExtent l="38100" t="38100" r="95250" b="89535"/>
            <wp:docPr id="38987388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873883" name="Picture 1" descr="A screenshot of a computer&#10;&#10;AI-generated content may be incorrect."/>
                    <pic:cNvPicPr/>
                  </pic:nvPicPr>
                  <pic:blipFill>
                    <a:blip xmlns:r="http://schemas.openxmlformats.org/officeDocument/2006/relationships" r:embed="rId7"/>
                    <a:stretch>
                      <a:fillRect/>
                    </a:stretch>
                  </pic:blipFill>
                  <pic:spPr>
                    <a:xfrm>
                      <a:off x="0" y="0"/>
                      <a:ext cx="5943600" cy="1815465"/>
                    </a:xfrm>
                    <a:prstGeom prst="rect">
                      <a:avLst/>
                    </a:prstGeom>
                    <a:effectLst>
                      <a:outerShdw blurRad="50800" dist="38100" dir="2700000" sx="100000" sy="100000" kx="0" ky="0" algn="tl" rotWithShape="0">
                        <a:prstClr val="black">
                          <a:alpha val="40000"/>
                        </a:prstClr>
                      </a:outerShdw>
                    </a:effectLst>
                  </pic:spPr>
                </pic:pic>
              </a:graphicData>
            </a:graphic>
          </wp:inline>
        </w:drawing>
      </w:r>
      <w:r w:rsidR="00A01839">
        <w:rPr>
          <w:i/>
          <w:iCs/>
          <w:sz w:val="22"/>
          <w:szCs w:val="22"/>
        </w:rPr>
        <w:t xml:space="preserve"> </w:t>
      </w:r>
    </w:p>
    <w:p w:rsidR="00FB72E8" w:rsidRPr="002D4417" w:rsidP="002D4417" w14:paraId="39226945" w14:textId="6CDE1BC4">
      <w:pPr>
        <w:rPr>
          <w:i/>
          <w:iCs/>
          <w:sz w:val="22"/>
          <w:szCs w:val="22"/>
        </w:rPr>
      </w:pPr>
      <w:r>
        <w:rPr>
          <w:i/>
          <w:iCs/>
          <w:sz w:val="22"/>
          <w:szCs w:val="22"/>
        </w:rPr>
        <w:t>*If your APS account is funded by multiple ledger’s, choose the tab based on the largest funding source and then there will be some manual steps along the way to account for both funding sources.</w:t>
      </w:r>
    </w:p>
    <w:p w:rsidR="009E157D" w:rsidP="009E157D" w14:paraId="03B9FD1F" w14:textId="27564415">
      <w:pPr>
        <w:pStyle w:val="ListParagraph"/>
        <w:numPr>
          <w:ilvl w:val="0"/>
          <w:numId w:val="1"/>
        </w:numPr>
      </w:pPr>
      <w:r w:rsidRPr="009E157D">
        <w:rPr>
          <w:sz w:val="22"/>
          <w:szCs w:val="22"/>
        </w:rPr>
        <w:t xml:space="preserve">Make a copy of the </w:t>
      </w:r>
      <w:r w:rsidR="00E551CD">
        <w:rPr>
          <w:sz w:val="22"/>
          <w:szCs w:val="22"/>
        </w:rPr>
        <w:t>APS</w:t>
      </w:r>
      <w:r w:rsidRPr="009E157D">
        <w:rPr>
          <w:sz w:val="22"/>
          <w:szCs w:val="22"/>
        </w:rPr>
        <w:t xml:space="preserve"> tab</w:t>
      </w:r>
      <w:r w:rsidR="00517535">
        <w:rPr>
          <w:sz w:val="22"/>
          <w:szCs w:val="22"/>
        </w:rPr>
        <w:t xml:space="preserve"> (keep one as an original with all the formulas)</w:t>
      </w:r>
      <w:r w:rsidRPr="009E157D">
        <w:rPr>
          <w:sz w:val="22"/>
          <w:szCs w:val="22"/>
        </w:rPr>
        <w:t xml:space="preserve">.  Right click on the </w:t>
      </w:r>
      <w:r w:rsidR="00E551CD">
        <w:rPr>
          <w:sz w:val="22"/>
          <w:szCs w:val="22"/>
        </w:rPr>
        <w:t>APS</w:t>
      </w:r>
      <w:r w:rsidRPr="009E157D">
        <w:rPr>
          <w:sz w:val="22"/>
          <w:szCs w:val="22"/>
        </w:rPr>
        <w:t xml:space="preserve"> tab, choose the Move or Copy option, click the </w:t>
      </w:r>
      <w:r w:rsidR="00517535">
        <w:rPr>
          <w:sz w:val="22"/>
          <w:szCs w:val="22"/>
        </w:rPr>
        <w:t>‘</w:t>
      </w:r>
      <w:r w:rsidRPr="00517535">
        <w:rPr>
          <w:b/>
          <w:bCs/>
          <w:sz w:val="22"/>
          <w:szCs w:val="22"/>
        </w:rPr>
        <w:t>Create a copy</w:t>
      </w:r>
      <w:r w:rsidR="00517535">
        <w:rPr>
          <w:b/>
          <w:bCs/>
          <w:sz w:val="22"/>
          <w:szCs w:val="22"/>
        </w:rPr>
        <w:t>’</w:t>
      </w:r>
      <w:r w:rsidRPr="009E157D">
        <w:rPr>
          <w:sz w:val="22"/>
          <w:szCs w:val="22"/>
        </w:rPr>
        <w:t xml:space="preserve"> box and choose </w:t>
      </w:r>
      <w:r w:rsidR="00517535">
        <w:rPr>
          <w:sz w:val="22"/>
          <w:szCs w:val="22"/>
        </w:rPr>
        <w:t>a location</w:t>
      </w:r>
      <w:r w:rsidRPr="009E157D">
        <w:rPr>
          <w:sz w:val="22"/>
          <w:szCs w:val="22"/>
        </w:rPr>
        <w:t xml:space="preserve"> in the </w:t>
      </w:r>
      <w:r w:rsidR="00517535">
        <w:rPr>
          <w:sz w:val="22"/>
          <w:szCs w:val="22"/>
        </w:rPr>
        <w:t>workbook for</w:t>
      </w:r>
      <w:r w:rsidRPr="009E157D">
        <w:rPr>
          <w:sz w:val="22"/>
          <w:szCs w:val="22"/>
        </w:rPr>
        <w:t xml:space="preserve"> the tab.  Then click OK</w:t>
      </w:r>
      <w:r>
        <w:t>.</w:t>
      </w:r>
    </w:p>
    <w:p w:rsidR="009E157D" w:rsidP="009E157D" w14:paraId="0AB081F2" w14:textId="1A20A739">
      <w:pPr>
        <w:pStyle w:val="ListParagraph"/>
        <w:jc w:val="center"/>
      </w:pPr>
      <w:r w:rsidRPr="002A752A">
        <w:rPr>
          <w:noProof/>
        </w:rPr>
        <w:drawing>
          <wp:inline distT="0" distB="0" distL="0" distR="0">
            <wp:extent cx="2962688" cy="2953162"/>
            <wp:effectExtent l="38100" t="38100" r="104775" b="95250"/>
            <wp:docPr id="25819223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192233" name="Picture 1" descr="A screenshot of a computer&#10;&#10;AI-generated content may be incorrect."/>
                    <pic:cNvPicPr/>
                  </pic:nvPicPr>
                  <pic:blipFill>
                    <a:blip xmlns:r="http://schemas.openxmlformats.org/officeDocument/2006/relationships" r:embed="rId8"/>
                    <a:stretch>
                      <a:fillRect/>
                    </a:stretch>
                  </pic:blipFill>
                  <pic:spPr>
                    <a:xfrm>
                      <a:off x="0" y="0"/>
                      <a:ext cx="2962688" cy="2953162"/>
                    </a:xfrm>
                    <a:prstGeom prst="rect">
                      <a:avLst/>
                    </a:prstGeom>
                    <a:effectLst>
                      <a:outerShdw blurRad="50800" dist="38100" dir="2700000" sx="100000" sy="100000" kx="0" ky="0" algn="tl" rotWithShape="0">
                        <a:prstClr val="black">
                          <a:alpha val="40000"/>
                        </a:prstClr>
                      </a:outerShdw>
                    </a:effectLst>
                  </pic:spPr>
                </pic:pic>
              </a:graphicData>
            </a:graphic>
          </wp:inline>
        </w:drawing>
      </w:r>
    </w:p>
    <w:p w:rsidR="00A22D23" w:rsidP="009E157D" w14:paraId="2487488A" w14:textId="77777777">
      <w:pPr>
        <w:pStyle w:val="ListParagraph"/>
        <w:jc w:val="center"/>
      </w:pPr>
    </w:p>
    <w:p w:rsidR="009E157D" w:rsidP="009E157D" w14:paraId="0238A6D4" w14:textId="4E6F4426">
      <w:pPr>
        <w:pStyle w:val="ListParagraph"/>
        <w:numPr>
          <w:ilvl w:val="0"/>
          <w:numId w:val="1"/>
        </w:numPr>
        <w:rPr>
          <w:sz w:val="22"/>
          <w:szCs w:val="22"/>
        </w:rPr>
      </w:pPr>
      <w:r w:rsidRPr="009E157D">
        <w:rPr>
          <w:sz w:val="22"/>
          <w:szCs w:val="22"/>
        </w:rPr>
        <w:t>Rename the ne</w:t>
      </w:r>
      <w:r w:rsidR="00795761">
        <w:rPr>
          <w:sz w:val="22"/>
          <w:szCs w:val="22"/>
        </w:rPr>
        <w:t xml:space="preserve">w </w:t>
      </w:r>
      <w:r w:rsidR="00E551CD">
        <w:rPr>
          <w:sz w:val="22"/>
          <w:szCs w:val="22"/>
        </w:rPr>
        <w:t>APS</w:t>
      </w:r>
      <w:r w:rsidRPr="009E157D">
        <w:rPr>
          <w:sz w:val="22"/>
          <w:szCs w:val="22"/>
        </w:rPr>
        <w:t xml:space="preserve"> tab </w:t>
      </w:r>
      <w:r w:rsidR="00517535">
        <w:rPr>
          <w:sz w:val="22"/>
          <w:szCs w:val="22"/>
        </w:rPr>
        <w:t>to be associated with</w:t>
      </w:r>
      <w:r w:rsidRPr="009E157D">
        <w:rPr>
          <w:sz w:val="22"/>
          <w:szCs w:val="22"/>
        </w:rPr>
        <w:t xml:space="preserve"> the </w:t>
      </w:r>
      <w:r w:rsidR="00795761">
        <w:rPr>
          <w:sz w:val="22"/>
          <w:szCs w:val="22"/>
        </w:rPr>
        <w:t>account</w:t>
      </w:r>
      <w:r w:rsidRPr="009E157D">
        <w:rPr>
          <w:sz w:val="22"/>
          <w:szCs w:val="22"/>
        </w:rPr>
        <w:t xml:space="preserve"> that will be captured on this tab (example </w:t>
      </w:r>
      <w:r w:rsidR="00E551CD">
        <w:rPr>
          <w:sz w:val="22"/>
          <w:szCs w:val="22"/>
        </w:rPr>
        <w:t>YD235 Startup</w:t>
      </w:r>
      <w:r w:rsidRPr="009E157D">
        <w:rPr>
          <w:sz w:val="22"/>
          <w:szCs w:val="22"/>
        </w:rPr>
        <w:t>).</w:t>
      </w:r>
    </w:p>
    <w:p w:rsidR="00A22D23" w:rsidRPr="009E157D" w:rsidP="00A22D23" w14:paraId="1C98971A" w14:textId="77777777">
      <w:pPr>
        <w:pStyle w:val="ListParagraph"/>
        <w:rPr>
          <w:sz w:val="22"/>
          <w:szCs w:val="22"/>
        </w:rPr>
      </w:pPr>
    </w:p>
    <w:p w:rsidR="009E157D" w:rsidP="009E157D" w14:paraId="7167848A" w14:textId="1FED1EAD">
      <w:pPr>
        <w:pStyle w:val="ListParagraph"/>
        <w:numPr>
          <w:ilvl w:val="0"/>
          <w:numId w:val="1"/>
        </w:numPr>
        <w:rPr>
          <w:sz w:val="22"/>
          <w:szCs w:val="22"/>
        </w:rPr>
      </w:pPr>
      <w:r>
        <w:rPr>
          <w:sz w:val="22"/>
          <w:szCs w:val="22"/>
        </w:rPr>
        <w:t xml:space="preserve">Use the </w:t>
      </w:r>
      <w:r w:rsidR="00E1126D">
        <w:rPr>
          <w:sz w:val="22"/>
          <w:szCs w:val="22"/>
        </w:rPr>
        <w:t>drop-down</w:t>
      </w:r>
      <w:r>
        <w:rPr>
          <w:sz w:val="22"/>
          <w:szCs w:val="22"/>
        </w:rPr>
        <w:t xml:space="preserve"> box in cell B</w:t>
      </w:r>
      <w:r w:rsidR="00795761">
        <w:rPr>
          <w:sz w:val="22"/>
          <w:szCs w:val="22"/>
        </w:rPr>
        <w:t>7</w:t>
      </w:r>
      <w:r>
        <w:rPr>
          <w:sz w:val="22"/>
          <w:szCs w:val="22"/>
        </w:rPr>
        <w:t xml:space="preserve"> to select the COA for your </w:t>
      </w:r>
      <w:r w:rsidR="00795761">
        <w:rPr>
          <w:sz w:val="22"/>
          <w:szCs w:val="22"/>
        </w:rPr>
        <w:t>account</w:t>
      </w:r>
      <w:r>
        <w:rPr>
          <w:sz w:val="22"/>
          <w:szCs w:val="22"/>
        </w:rPr>
        <w:t xml:space="preserve">.  This </w:t>
      </w:r>
      <w:r w:rsidR="00E1126D">
        <w:rPr>
          <w:sz w:val="22"/>
          <w:szCs w:val="22"/>
        </w:rPr>
        <w:t>drop-down</w:t>
      </w:r>
      <w:r>
        <w:rPr>
          <w:sz w:val="22"/>
          <w:szCs w:val="22"/>
        </w:rPr>
        <w:t xml:space="preserve"> box will only display the COAs you have </w:t>
      </w:r>
      <w:r w:rsidR="00517535">
        <w:rPr>
          <w:sz w:val="22"/>
          <w:szCs w:val="22"/>
        </w:rPr>
        <w:t xml:space="preserve">setup </w:t>
      </w:r>
      <w:r>
        <w:rPr>
          <w:sz w:val="22"/>
          <w:szCs w:val="22"/>
        </w:rPr>
        <w:t xml:space="preserve">on Data tab in the </w:t>
      </w:r>
      <w:r w:rsidR="00795761">
        <w:rPr>
          <w:sz w:val="22"/>
          <w:szCs w:val="22"/>
        </w:rPr>
        <w:t>Non</w:t>
      </w:r>
      <w:r>
        <w:rPr>
          <w:sz w:val="22"/>
          <w:szCs w:val="22"/>
        </w:rPr>
        <w:t>Grant section.</w:t>
      </w:r>
      <w:r w:rsidR="00E1126D">
        <w:rPr>
          <w:sz w:val="22"/>
          <w:szCs w:val="22"/>
        </w:rPr>
        <w:t xml:space="preserve">  </w:t>
      </w:r>
      <w:r w:rsidR="00574027">
        <w:rPr>
          <w:sz w:val="22"/>
          <w:szCs w:val="22"/>
        </w:rPr>
        <w:t xml:space="preserve">Once </w:t>
      </w:r>
      <w:r w:rsidR="00517535">
        <w:rPr>
          <w:sz w:val="22"/>
          <w:szCs w:val="22"/>
        </w:rPr>
        <w:t xml:space="preserve">you select the COA </w:t>
      </w:r>
      <w:r w:rsidR="00574027">
        <w:rPr>
          <w:sz w:val="22"/>
          <w:szCs w:val="22"/>
        </w:rPr>
        <w:t>the tool</w:t>
      </w:r>
      <w:r w:rsidR="00E1126D">
        <w:rPr>
          <w:sz w:val="22"/>
          <w:szCs w:val="22"/>
        </w:rPr>
        <w:t xml:space="preserve"> will bring in all the information </w:t>
      </w:r>
      <w:r w:rsidR="00517535">
        <w:rPr>
          <w:sz w:val="22"/>
          <w:szCs w:val="22"/>
        </w:rPr>
        <w:t>that was entered</w:t>
      </w:r>
      <w:r w:rsidR="00E1126D">
        <w:rPr>
          <w:sz w:val="22"/>
          <w:szCs w:val="22"/>
        </w:rPr>
        <w:t xml:space="preserve"> in the Data tab and </w:t>
      </w:r>
      <w:r w:rsidR="00517535">
        <w:rPr>
          <w:sz w:val="22"/>
          <w:szCs w:val="22"/>
        </w:rPr>
        <w:t xml:space="preserve">it </w:t>
      </w:r>
      <w:r w:rsidR="00E1126D">
        <w:rPr>
          <w:sz w:val="22"/>
          <w:szCs w:val="22"/>
        </w:rPr>
        <w:t>will automatically bring in the non-personnel inception to date actuals in column G</w:t>
      </w:r>
      <w:r w:rsidR="00517535">
        <w:rPr>
          <w:sz w:val="22"/>
          <w:szCs w:val="22"/>
        </w:rPr>
        <w:t xml:space="preserve"> from the Raw Data/Actuals tab</w:t>
      </w:r>
      <w:r w:rsidR="00E1126D">
        <w:rPr>
          <w:sz w:val="22"/>
          <w:szCs w:val="22"/>
        </w:rPr>
        <w:t>.</w:t>
      </w:r>
    </w:p>
    <w:p w:rsidR="00E1126D" w:rsidP="00E1126D" w14:paraId="15FA2EA0" w14:textId="39BAE185">
      <w:pPr>
        <w:pStyle w:val="ListParagraph"/>
        <w:jc w:val="center"/>
        <w:rPr>
          <w:sz w:val="22"/>
          <w:szCs w:val="22"/>
        </w:rPr>
      </w:pPr>
      <w:r w:rsidRPr="002A752A">
        <w:rPr>
          <w:noProof/>
          <w:sz w:val="22"/>
          <w:szCs w:val="22"/>
        </w:rPr>
        <w:drawing>
          <wp:inline distT="0" distB="0" distL="0" distR="0">
            <wp:extent cx="5943600" cy="695960"/>
            <wp:effectExtent l="38100" t="38100" r="95250" b="104140"/>
            <wp:docPr id="2037459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459018" name=""/>
                    <pic:cNvPicPr/>
                  </pic:nvPicPr>
                  <pic:blipFill>
                    <a:blip xmlns:r="http://schemas.openxmlformats.org/officeDocument/2006/relationships" r:embed="rId9"/>
                    <a:stretch>
                      <a:fillRect/>
                    </a:stretch>
                  </pic:blipFill>
                  <pic:spPr>
                    <a:xfrm>
                      <a:off x="0" y="0"/>
                      <a:ext cx="5943600" cy="695960"/>
                    </a:xfrm>
                    <a:prstGeom prst="rect">
                      <a:avLst/>
                    </a:prstGeom>
                    <a:effectLst>
                      <a:outerShdw blurRad="50800" dist="38100" dir="2700000" sx="100000" sy="100000" kx="0" ky="0" algn="tl" rotWithShape="0">
                        <a:prstClr val="black">
                          <a:alpha val="40000"/>
                        </a:prstClr>
                      </a:outerShdw>
                    </a:effectLst>
                  </pic:spPr>
                </pic:pic>
              </a:graphicData>
            </a:graphic>
          </wp:inline>
        </w:drawing>
      </w:r>
    </w:p>
    <w:p w:rsidR="00E1126D" w:rsidP="00E1126D" w14:paraId="0A28334B" w14:textId="4E1AA0C5">
      <w:pPr>
        <w:pStyle w:val="ListParagraph"/>
        <w:jc w:val="center"/>
        <w:rPr>
          <w:sz w:val="22"/>
          <w:szCs w:val="22"/>
        </w:rPr>
      </w:pPr>
      <w:r w:rsidRPr="00E551CD">
        <w:rPr>
          <w:noProof/>
          <w:sz w:val="22"/>
          <w:szCs w:val="22"/>
        </w:rPr>
        <w:drawing>
          <wp:inline distT="0" distB="0" distL="0" distR="0">
            <wp:extent cx="5943600" cy="1214755"/>
            <wp:effectExtent l="38100" t="38100" r="95250" b="99695"/>
            <wp:docPr id="1804039005" name="Picture 1" descr="A white paper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039005" name="Picture 1" descr="A white paper with black lines&#10;&#10;AI-generated content may be incorrect."/>
                    <pic:cNvPicPr/>
                  </pic:nvPicPr>
                  <pic:blipFill>
                    <a:blip xmlns:r="http://schemas.openxmlformats.org/officeDocument/2006/relationships" r:embed="rId10"/>
                    <a:stretch>
                      <a:fillRect/>
                    </a:stretch>
                  </pic:blipFill>
                  <pic:spPr>
                    <a:xfrm>
                      <a:off x="0" y="0"/>
                      <a:ext cx="5943600" cy="1214755"/>
                    </a:xfrm>
                    <a:prstGeom prst="rect">
                      <a:avLst/>
                    </a:prstGeom>
                    <a:effectLst>
                      <a:outerShdw blurRad="50800" dist="38100" dir="2700000" sx="100000" sy="100000" kx="0" ky="0" algn="tl" rotWithShape="0">
                        <a:prstClr val="black">
                          <a:alpha val="40000"/>
                        </a:prstClr>
                      </a:outerShdw>
                    </a:effectLst>
                  </pic:spPr>
                </pic:pic>
              </a:graphicData>
            </a:graphic>
          </wp:inline>
        </w:drawing>
      </w:r>
    </w:p>
    <w:p w:rsidR="00A22D23" w:rsidP="00E1126D" w14:paraId="2B953075" w14:textId="77777777">
      <w:pPr>
        <w:pStyle w:val="ListParagraph"/>
        <w:jc w:val="center"/>
        <w:rPr>
          <w:sz w:val="22"/>
          <w:szCs w:val="22"/>
        </w:rPr>
      </w:pPr>
    </w:p>
    <w:p w:rsidR="00E1126D" w:rsidP="00E1126D" w14:paraId="4D1C5DEF" w14:textId="62E743B7">
      <w:pPr>
        <w:pStyle w:val="ListParagraph"/>
        <w:numPr>
          <w:ilvl w:val="0"/>
          <w:numId w:val="1"/>
        </w:numPr>
        <w:rPr>
          <w:sz w:val="22"/>
          <w:szCs w:val="22"/>
        </w:rPr>
      </w:pPr>
      <w:r>
        <w:rPr>
          <w:sz w:val="22"/>
          <w:szCs w:val="22"/>
        </w:rPr>
        <w:t xml:space="preserve">To bring in the Personnel expenses </w:t>
      </w:r>
      <w:r w:rsidR="00517535">
        <w:rPr>
          <w:sz w:val="22"/>
          <w:szCs w:val="22"/>
        </w:rPr>
        <w:t>you must select</w:t>
      </w:r>
      <w:r>
        <w:rPr>
          <w:sz w:val="22"/>
          <w:szCs w:val="22"/>
        </w:rPr>
        <w:t xml:space="preserve"> </w:t>
      </w:r>
      <w:r w:rsidRPr="00574027">
        <w:rPr>
          <w:b/>
          <w:bCs/>
          <w:sz w:val="22"/>
          <w:szCs w:val="22"/>
        </w:rPr>
        <w:t>each person</w:t>
      </w:r>
      <w:r>
        <w:rPr>
          <w:sz w:val="22"/>
          <w:szCs w:val="22"/>
        </w:rPr>
        <w:t xml:space="preserve"> who has been or is being paid from this </w:t>
      </w:r>
      <w:r w:rsidR="00795761">
        <w:rPr>
          <w:sz w:val="22"/>
          <w:szCs w:val="22"/>
        </w:rPr>
        <w:t>account</w:t>
      </w:r>
      <w:r>
        <w:rPr>
          <w:sz w:val="22"/>
          <w:szCs w:val="22"/>
        </w:rPr>
        <w:t xml:space="preserve"> in the Personnel section starting in row </w:t>
      </w:r>
      <w:r w:rsidR="00795761">
        <w:rPr>
          <w:sz w:val="22"/>
          <w:szCs w:val="22"/>
        </w:rPr>
        <w:t>212</w:t>
      </w:r>
      <w:r>
        <w:rPr>
          <w:sz w:val="22"/>
          <w:szCs w:val="22"/>
        </w:rPr>
        <w:t xml:space="preserve">.  Using the drop-down blue boxes select the individuals who have been paid </w:t>
      </w:r>
      <w:r w:rsidR="00517535">
        <w:rPr>
          <w:sz w:val="22"/>
          <w:szCs w:val="22"/>
        </w:rPr>
        <w:t>from the account</w:t>
      </w:r>
      <w:r>
        <w:rPr>
          <w:sz w:val="22"/>
          <w:szCs w:val="22"/>
        </w:rPr>
        <w:t xml:space="preserve">. </w:t>
      </w:r>
      <w:r w:rsidR="00A22D23">
        <w:rPr>
          <w:sz w:val="22"/>
          <w:szCs w:val="22"/>
        </w:rPr>
        <w:t>The annual salary from the Data tab will automatically be pulled in.</w:t>
      </w:r>
      <w:r w:rsidR="00574027">
        <w:rPr>
          <w:sz w:val="22"/>
          <w:szCs w:val="22"/>
        </w:rPr>
        <w:t xml:space="preserve">  </w:t>
      </w:r>
    </w:p>
    <w:p w:rsidR="00A22D23" w:rsidP="00A22D23" w14:paraId="382FAB23" w14:textId="740C6DEB">
      <w:pPr>
        <w:pStyle w:val="ListParagraph"/>
        <w:ind w:left="1440"/>
        <w:jc w:val="center"/>
        <w:rPr>
          <w:sz w:val="22"/>
          <w:szCs w:val="22"/>
        </w:rPr>
      </w:pPr>
    </w:p>
    <w:p w:rsidR="00A22D23" w:rsidP="00A22D23" w14:paraId="38CB39D7" w14:textId="00440BDA">
      <w:pPr>
        <w:pStyle w:val="ListParagraph"/>
        <w:numPr>
          <w:ilvl w:val="1"/>
          <w:numId w:val="1"/>
        </w:numPr>
        <w:rPr>
          <w:sz w:val="22"/>
          <w:szCs w:val="22"/>
        </w:rPr>
      </w:pPr>
      <w:r>
        <w:rPr>
          <w:sz w:val="22"/>
          <w:szCs w:val="22"/>
        </w:rPr>
        <w:t>Enter the effort amount into column D and use the formula “=</w:t>
      </w:r>
      <w:r w:rsidR="00795761">
        <w:rPr>
          <w:sz w:val="22"/>
          <w:szCs w:val="22"/>
        </w:rPr>
        <w:t>J9</w:t>
      </w:r>
      <w:r>
        <w:rPr>
          <w:sz w:val="22"/>
          <w:szCs w:val="22"/>
        </w:rPr>
        <w:t xml:space="preserve">” in column E to have the Remaining Mths based on the calculated remaining project months shown in cell </w:t>
      </w:r>
      <w:r w:rsidR="00795761">
        <w:rPr>
          <w:sz w:val="22"/>
          <w:szCs w:val="22"/>
        </w:rPr>
        <w:t>J9</w:t>
      </w:r>
      <w:r>
        <w:rPr>
          <w:sz w:val="22"/>
          <w:szCs w:val="22"/>
        </w:rPr>
        <w:t xml:space="preserve">.  You can also choose to manually key this </w:t>
      </w:r>
      <w:r w:rsidR="00517535">
        <w:rPr>
          <w:sz w:val="22"/>
          <w:szCs w:val="22"/>
        </w:rPr>
        <w:t>amount</w:t>
      </w:r>
      <w:r w:rsidR="00574027">
        <w:rPr>
          <w:sz w:val="22"/>
          <w:szCs w:val="22"/>
        </w:rPr>
        <w:t xml:space="preserve"> but</w:t>
      </w:r>
      <w:r>
        <w:rPr>
          <w:sz w:val="22"/>
          <w:szCs w:val="22"/>
        </w:rPr>
        <w:t xml:space="preserve"> then </w:t>
      </w:r>
      <w:r w:rsidR="00517535">
        <w:rPr>
          <w:sz w:val="22"/>
          <w:szCs w:val="22"/>
        </w:rPr>
        <w:t xml:space="preserve">you </w:t>
      </w:r>
      <w:r>
        <w:rPr>
          <w:sz w:val="22"/>
          <w:szCs w:val="22"/>
        </w:rPr>
        <w:t>will need to manually update every month.</w:t>
      </w:r>
    </w:p>
    <w:p w:rsidR="00A22D23" w:rsidP="00A22D23" w14:paraId="67ED56F5" w14:textId="574F7282">
      <w:pPr>
        <w:ind w:left="1080"/>
        <w:jc w:val="center"/>
        <w:rPr>
          <w:sz w:val="22"/>
          <w:szCs w:val="22"/>
        </w:rPr>
      </w:pPr>
      <w:r w:rsidRPr="00A22D23">
        <w:rPr>
          <w:noProof/>
          <w:sz w:val="22"/>
          <w:szCs w:val="22"/>
        </w:rPr>
        <w:drawing>
          <wp:inline distT="0" distB="0" distL="0" distR="0">
            <wp:extent cx="3869636" cy="695325"/>
            <wp:effectExtent l="38100" t="38100" r="93345" b="85725"/>
            <wp:docPr id="512214426" name="Picture 1" descr="A screenshot of a 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14426" name="Picture 1" descr="A screenshot of a calendar&#10;&#10;AI-generated content may be incorrect."/>
                    <pic:cNvPicPr/>
                  </pic:nvPicPr>
                  <pic:blipFill>
                    <a:blip xmlns:r="http://schemas.openxmlformats.org/officeDocument/2006/relationships" r:embed="rId11"/>
                    <a:stretch>
                      <a:fillRect/>
                    </a:stretch>
                  </pic:blipFill>
                  <pic:spPr>
                    <a:xfrm>
                      <a:off x="0" y="0"/>
                      <a:ext cx="3873361" cy="695994"/>
                    </a:xfrm>
                    <a:prstGeom prst="rect">
                      <a:avLst/>
                    </a:prstGeom>
                    <a:effectLst>
                      <a:outerShdw blurRad="50800" dist="38100" dir="2700000" sx="100000" sy="100000" kx="0" ky="0" algn="tl" rotWithShape="0">
                        <a:prstClr val="black">
                          <a:alpha val="40000"/>
                        </a:prstClr>
                      </a:outerShdw>
                    </a:effectLst>
                  </pic:spPr>
                </pic:pic>
              </a:graphicData>
            </a:graphic>
          </wp:inline>
        </w:drawing>
      </w:r>
    </w:p>
    <w:p w:rsidR="00A22D23" w:rsidP="00A22D23" w14:paraId="0FCC61D7" w14:textId="4F299C63">
      <w:pPr>
        <w:pStyle w:val="ListParagraph"/>
        <w:numPr>
          <w:ilvl w:val="1"/>
          <w:numId w:val="1"/>
        </w:numPr>
        <w:rPr>
          <w:sz w:val="22"/>
          <w:szCs w:val="22"/>
        </w:rPr>
      </w:pPr>
      <w:r>
        <w:rPr>
          <w:sz w:val="22"/>
          <w:szCs w:val="22"/>
        </w:rPr>
        <w:t xml:space="preserve">Next select the appropriate fringe rate from the </w:t>
      </w:r>
      <w:r w:rsidR="00574027">
        <w:rPr>
          <w:sz w:val="22"/>
          <w:szCs w:val="22"/>
        </w:rPr>
        <w:t>drop-down</w:t>
      </w:r>
      <w:r>
        <w:rPr>
          <w:sz w:val="22"/>
          <w:szCs w:val="22"/>
        </w:rPr>
        <w:t xml:space="preserve"> box in column H and enter any comments about the encumbrance period in column L.</w:t>
      </w:r>
    </w:p>
    <w:p w:rsidR="00A22D23" w:rsidRPr="001800E8" w:rsidP="001800E8" w14:paraId="3459E444" w14:textId="61033F19">
      <w:pPr>
        <w:ind w:left="1080"/>
        <w:rPr>
          <w:sz w:val="22"/>
          <w:szCs w:val="22"/>
        </w:rPr>
      </w:pPr>
      <w:r w:rsidRPr="00795761">
        <w:rPr>
          <w:noProof/>
          <w:sz w:val="22"/>
          <w:szCs w:val="22"/>
        </w:rPr>
        <w:drawing>
          <wp:inline distT="0" distB="0" distL="0" distR="0">
            <wp:extent cx="5257800" cy="779953"/>
            <wp:effectExtent l="38100" t="38100" r="95250" b="96520"/>
            <wp:docPr id="118739451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394516" name="Picture 1" descr="A screenshot of a computer&#10;&#10;AI-generated content may be incorrect."/>
                    <pic:cNvPicPr/>
                  </pic:nvPicPr>
                  <pic:blipFill>
                    <a:blip xmlns:r="http://schemas.openxmlformats.org/officeDocument/2006/relationships" r:embed="rId12"/>
                    <a:stretch>
                      <a:fillRect/>
                    </a:stretch>
                  </pic:blipFill>
                  <pic:spPr>
                    <a:xfrm>
                      <a:off x="0" y="0"/>
                      <a:ext cx="5269667" cy="781713"/>
                    </a:xfrm>
                    <a:prstGeom prst="rect">
                      <a:avLst/>
                    </a:prstGeom>
                    <a:effectLst>
                      <a:outerShdw blurRad="50800" dist="38100" dir="2700000" sx="100000" sy="100000" kx="0" ky="0" algn="tl" rotWithShape="0">
                        <a:prstClr val="black">
                          <a:alpha val="40000"/>
                        </a:prstClr>
                      </a:outerShdw>
                    </a:effectLst>
                  </pic:spPr>
                </pic:pic>
              </a:graphicData>
            </a:graphic>
          </wp:inline>
        </w:drawing>
      </w:r>
    </w:p>
    <w:p w:rsidR="00A22D23" w:rsidP="00C6074B" w14:paraId="23D41594" w14:textId="0D7DFAAD">
      <w:pPr>
        <w:pStyle w:val="ListParagraph"/>
        <w:numPr>
          <w:ilvl w:val="1"/>
          <w:numId w:val="1"/>
        </w:numPr>
        <w:rPr>
          <w:sz w:val="22"/>
          <w:szCs w:val="22"/>
        </w:rPr>
      </w:pPr>
      <w:r>
        <w:rPr>
          <w:sz w:val="22"/>
          <w:szCs w:val="22"/>
        </w:rPr>
        <w:t xml:space="preserve">The expenses to date, plus commitments for future months should </w:t>
      </w:r>
      <w:r w:rsidR="00517535">
        <w:rPr>
          <w:sz w:val="22"/>
          <w:szCs w:val="22"/>
        </w:rPr>
        <w:t>be displayed</w:t>
      </w:r>
      <w:r>
        <w:rPr>
          <w:sz w:val="22"/>
          <w:szCs w:val="22"/>
        </w:rPr>
        <w:t xml:space="preserve"> under the Direct Cost/Personnel Salary and Fringe sections starting in row </w:t>
      </w:r>
      <w:r w:rsidR="00517535">
        <w:rPr>
          <w:sz w:val="22"/>
          <w:szCs w:val="22"/>
        </w:rPr>
        <w:t>39</w:t>
      </w:r>
      <w:r>
        <w:rPr>
          <w:sz w:val="22"/>
          <w:szCs w:val="22"/>
        </w:rPr>
        <w:t>.</w:t>
      </w:r>
    </w:p>
    <w:p w:rsidR="00C6074B" w:rsidP="00C6074B" w14:paraId="6AE3B901" w14:textId="4ACF931C">
      <w:pPr>
        <w:ind w:firstLine="720"/>
        <w:rPr>
          <w:sz w:val="22"/>
          <w:szCs w:val="22"/>
        </w:rPr>
      </w:pPr>
      <w:r w:rsidRPr="00795761">
        <w:rPr>
          <w:noProof/>
          <w:sz w:val="22"/>
          <w:szCs w:val="22"/>
        </w:rPr>
        <w:drawing>
          <wp:inline distT="0" distB="0" distL="0" distR="0">
            <wp:extent cx="5943600" cy="1005840"/>
            <wp:effectExtent l="38100" t="38100" r="95250" b="99060"/>
            <wp:docPr id="834919891"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919891" name="Picture 1" descr="A screenshot of a graph&#10;&#10;AI-generated content may be incorrect."/>
                    <pic:cNvPicPr/>
                  </pic:nvPicPr>
                  <pic:blipFill>
                    <a:blip xmlns:r="http://schemas.openxmlformats.org/officeDocument/2006/relationships" r:embed="rId13"/>
                    <a:stretch>
                      <a:fillRect/>
                    </a:stretch>
                  </pic:blipFill>
                  <pic:spPr>
                    <a:xfrm>
                      <a:off x="0" y="0"/>
                      <a:ext cx="5943600" cy="1005840"/>
                    </a:xfrm>
                    <a:prstGeom prst="rect">
                      <a:avLst/>
                    </a:prstGeom>
                    <a:effectLst>
                      <a:outerShdw blurRad="50800" dist="38100" dir="2700000" sx="100000" sy="100000" kx="0" ky="0" algn="tl" rotWithShape="0">
                        <a:prstClr val="black">
                          <a:alpha val="40000"/>
                        </a:prstClr>
                      </a:outerShdw>
                    </a:effectLst>
                  </pic:spPr>
                </pic:pic>
              </a:graphicData>
            </a:graphic>
          </wp:inline>
        </w:drawing>
      </w:r>
    </w:p>
    <w:p w:rsidR="002C3451" w:rsidP="002C3451" w14:paraId="30A342E0" w14:textId="47FF1604">
      <w:pPr>
        <w:pStyle w:val="ListParagraph"/>
        <w:numPr>
          <w:ilvl w:val="1"/>
          <w:numId w:val="1"/>
        </w:numPr>
        <w:rPr>
          <w:sz w:val="22"/>
          <w:szCs w:val="22"/>
        </w:rPr>
      </w:pPr>
      <w:r>
        <w:rPr>
          <w:sz w:val="22"/>
          <w:szCs w:val="22"/>
        </w:rPr>
        <w:t xml:space="preserve">If there are individuals who are being hired on the </w:t>
      </w:r>
      <w:r w:rsidR="00E551CD">
        <w:rPr>
          <w:sz w:val="22"/>
          <w:szCs w:val="22"/>
        </w:rPr>
        <w:t>account</w:t>
      </w:r>
      <w:r w:rsidR="00574027">
        <w:rPr>
          <w:sz w:val="22"/>
          <w:szCs w:val="22"/>
        </w:rPr>
        <w:t xml:space="preserve"> but</w:t>
      </w:r>
      <w:r>
        <w:rPr>
          <w:sz w:val="22"/>
          <w:szCs w:val="22"/>
        </w:rPr>
        <w:t xml:space="preserve"> haven’t had salary hit yet you will need to enter their name and appointment/salary information on the Data tab </w:t>
      </w:r>
      <w:r w:rsidRPr="00574027" w:rsidR="00574027">
        <w:rPr>
          <w:b/>
          <w:bCs/>
          <w:sz w:val="22"/>
          <w:szCs w:val="22"/>
        </w:rPr>
        <w:t xml:space="preserve">first </w:t>
      </w:r>
      <w:r>
        <w:rPr>
          <w:sz w:val="22"/>
          <w:szCs w:val="22"/>
        </w:rPr>
        <w:t xml:space="preserve">in the yellow cells that have </w:t>
      </w:r>
      <w:r>
        <w:rPr>
          <w:b/>
          <w:bCs/>
          <w:color w:val="FF0000"/>
          <w:sz w:val="22"/>
          <w:szCs w:val="22"/>
        </w:rPr>
        <w:t>MANUAL--&gt;</w:t>
      </w:r>
      <w:r>
        <w:rPr>
          <w:color w:val="FF0000"/>
          <w:sz w:val="22"/>
          <w:szCs w:val="22"/>
        </w:rPr>
        <w:t xml:space="preserve"> </w:t>
      </w:r>
      <w:r>
        <w:rPr>
          <w:sz w:val="22"/>
          <w:szCs w:val="22"/>
        </w:rPr>
        <w:t>next to them.</w:t>
      </w:r>
    </w:p>
    <w:p w:rsidR="002C3451" w:rsidP="002C3451" w14:paraId="76FFD80E" w14:textId="7B0F1CCD">
      <w:pPr>
        <w:rPr>
          <w:sz w:val="22"/>
          <w:szCs w:val="22"/>
        </w:rPr>
      </w:pPr>
      <w:r w:rsidRPr="002C3451">
        <w:rPr>
          <w:noProof/>
        </w:rPr>
        <w:drawing>
          <wp:inline distT="0" distB="0" distL="0" distR="0">
            <wp:extent cx="5943600" cy="328295"/>
            <wp:effectExtent l="0" t="0" r="0" b="0"/>
            <wp:docPr id="1099051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051676" name=""/>
                    <pic:cNvPicPr/>
                  </pic:nvPicPr>
                  <pic:blipFill>
                    <a:blip xmlns:r="http://schemas.openxmlformats.org/officeDocument/2006/relationships" r:embed="rId14"/>
                    <a:stretch>
                      <a:fillRect/>
                    </a:stretch>
                  </pic:blipFill>
                  <pic:spPr>
                    <a:xfrm>
                      <a:off x="0" y="0"/>
                      <a:ext cx="5943600" cy="328295"/>
                    </a:xfrm>
                    <a:prstGeom prst="rect">
                      <a:avLst/>
                    </a:prstGeom>
                  </pic:spPr>
                </pic:pic>
              </a:graphicData>
            </a:graphic>
          </wp:inline>
        </w:drawing>
      </w:r>
    </w:p>
    <w:p w:rsidR="002C3451" w:rsidRPr="002C3451" w:rsidP="00A2013F" w14:paraId="28DBE8B8" w14:textId="34FE7E46">
      <w:pPr>
        <w:ind w:left="1440"/>
        <w:rPr>
          <w:sz w:val="22"/>
          <w:szCs w:val="22"/>
        </w:rPr>
      </w:pPr>
      <w:r>
        <w:rPr>
          <w:sz w:val="22"/>
          <w:szCs w:val="22"/>
        </w:rPr>
        <w:t xml:space="preserve">Then </w:t>
      </w:r>
      <w:r w:rsidR="00A2013F">
        <w:rPr>
          <w:sz w:val="22"/>
          <w:szCs w:val="22"/>
        </w:rPr>
        <w:t xml:space="preserve">on the </w:t>
      </w:r>
      <w:r w:rsidR="00E551CD">
        <w:rPr>
          <w:sz w:val="22"/>
          <w:szCs w:val="22"/>
        </w:rPr>
        <w:t>APS</w:t>
      </w:r>
      <w:r w:rsidR="00A2013F">
        <w:rPr>
          <w:sz w:val="22"/>
          <w:szCs w:val="22"/>
        </w:rPr>
        <w:t xml:space="preserve"> tab select their name from the </w:t>
      </w:r>
      <w:r w:rsidR="00574027">
        <w:rPr>
          <w:sz w:val="22"/>
          <w:szCs w:val="22"/>
        </w:rPr>
        <w:t>drop-down</w:t>
      </w:r>
      <w:r w:rsidR="00A2013F">
        <w:rPr>
          <w:sz w:val="22"/>
          <w:szCs w:val="22"/>
        </w:rPr>
        <w:t xml:space="preserve"> yellow box (starting in row 3</w:t>
      </w:r>
      <w:r w:rsidR="00795761">
        <w:rPr>
          <w:sz w:val="22"/>
          <w:szCs w:val="22"/>
        </w:rPr>
        <w:t>92</w:t>
      </w:r>
      <w:r w:rsidR="00A2013F">
        <w:rPr>
          <w:sz w:val="22"/>
          <w:szCs w:val="22"/>
        </w:rPr>
        <w:t>) and follow steps a – c shown above.</w:t>
      </w:r>
    </w:p>
    <w:p w:rsidR="00C6074B" w:rsidP="00C6074B" w14:paraId="53572619" w14:textId="12F87705">
      <w:pPr>
        <w:pStyle w:val="ListParagraph"/>
        <w:numPr>
          <w:ilvl w:val="1"/>
          <w:numId w:val="1"/>
        </w:numPr>
        <w:rPr>
          <w:sz w:val="22"/>
          <w:szCs w:val="22"/>
        </w:rPr>
      </w:pPr>
      <w:r>
        <w:rPr>
          <w:sz w:val="22"/>
          <w:szCs w:val="22"/>
        </w:rPr>
        <w:t xml:space="preserve">If this is the only person supported on the project and you don’t want to see the extra lines you can select rows </w:t>
      </w:r>
      <w:r w:rsidR="00795761">
        <w:rPr>
          <w:sz w:val="22"/>
          <w:szCs w:val="22"/>
        </w:rPr>
        <w:t>40-4</w:t>
      </w:r>
      <w:r w:rsidR="00F035A4">
        <w:rPr>
          <w:sz w:val="22"/>
          <w:szCs w:val="22"/>
        </w:rPr>
        <w:t>1</w:t>
      </w:r>
      <w:r>
        <w:rPr>
          <w:sz w:val="22"/>
          <w:szCs w:val="22"/>
        </w:rPr>
        <w:t xml:space="preserve">, then go to the Data option in the ribbon up top and click on the </w:t>
      </w:r>
      <w:r w:rsidRPr="00EB178F">
        <w:rPr>
          <w:b/>
          <w:bCs/>
          <w:sz w:val="22"/>
          <w:szCs w:val="22"/>
        </w:rPr>
        <w:t>Group</w:t>
      </w:r>
      <w:r>
        <w:rPr>
          <w:sz w:val="22"/>
          <w:szCs w:val="22"/>
        </w:rPr>
        <w:t xml:space="preserve"> option to the far right</w:t>
      </w:r>
      <w:r w:rsidR="00EB178F">
        <w:rPr>
          <w:sz w:val="22"/>
          <w:szCs w:val="22"/>
        </w:rPr>
        <w:t>.</w:t>
      </w:r>
      <w:r>
        <w:rPr>
          <w:sz w:val="22"/>
          <w:szCs w:val="22"/>
        </w:rPr>
        <w:t xml:space="preserve"> </w:t>
      </w:r>
    </w:p>
    <w:p w:rsidR="00C6074B" w:rsidP="00C6074B" w14:paraId="7B7555D1" w14:textId="492F92FF">
      <w:pPr>
        <w:rPr>
          <w:sz w:val="22"/>
          <w:szCs w:val="22"/>
        </w:rPr>
      </w:pPr>
      <w:r w:rsidRPr="00C6074B">
        <w:rPr>
          <w:noProof/>
          <w:sz w:val="22"/>
          <w:szCs w:val="22"/>
        </w:rPr>
        <w:drawing>
          <wp:inline distT="0" distB="0" distL="0" distR="0">
            <wp:extent cx="5943600" cy="531495"/>
            <wp:effectExtent l="38100" t="38100" r="95250" b="97155"/>
            <wp:docPr id="2115867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67341" name=""/>
                    <pic:cNvPicPr/>
                  </pic:nvPicPr>
                  <pic:blipFill>
                    <a:blip xmlns:r="http://schemas.openxmlformats.org/officeDocument/2006/relationships" r:embed="rId15"/>
                    <a:stretch>
                      <a:fillRect/>
                    </a:stretch>
                  </pic:blipFill>
                  <pic:spPr>
                    <a:xfrm>
                      <a:off x="0" y="0"/>
                      <a:ext cx="5943600" cy="531495"/>
                    </a:xfrm>
                    <a:prstGeom prst="rect">
                      <a:avLst/>
                    </a:prstGeom>
                    <a:effectLst>
                      <a:outerShdw blurRad="50800" dist="38100" dir="2700000" sx="100000" sy="100000" kx="0" ky="0" algn="tl" rotWithShape="0">
                        <a:prstClr val="black">
                          <a:alpha val="40000"/>
                        </a:prstClr>
                      </a:outerShdw>
                    </a:effectLst>
                  </pic:spPr>
                </pic:pic>
              </a:graphicData>
            </a:graphic>
          </wp:inline>
        </w:drawing>
      </w:r>
    </w:p>
    <w:p w:rsidR="00EB178F" w:rsidP="00EB178F" w14:paraId="7CD27DA9" w14:textId="331F5E13">
      <w:pPr>
        <w:ind w:left="1440"/>
        <w:rPr>
          <w:sz w:val="22"/>
          <w:szCs w:val="22"/>
        </w:rPr>
      </w:pPr>
      <w:r>
        <w:rPr>
          <w:sz w:val="22"/>
          <w:szCs w:val="22"/>
        </w:rPr>
        <w:t xml:space="preserve">You will see a vertical line appear to the left of these rows.  Click on the </w:t>
      </w:r>
      <w:r w:rsidRPr="00C6074B">
        <w:rPr>
          <w:noProof/>
          <w:sz w:val="22"/>
          <w:szCs w:val="22"/>
        </w:rPr>
        <w:drawing>
          <wp:inline distT="0" distB="0" distL="0" distR="0">
            <wp:extent cx="190527" cy="190527"/>
            <wp:effectExtent l="0" t="0" r="0" b="0"/>
            <wp:docPr id="1621125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125879" name=""/>
                    <pic:cNvPicPr/>
                  </pic:nvPicPr>
                  <pic:blipFill>
                    <a:blip xmlns:r="http://schemas.openxmlformats.org/officeDocument/2006/relationships" r:embed="rId16"/>
                    <a:stretch>
                      <a:fillRect/>
                    </a:stretch>
                  </pic:blipFill>
                  <pic:spPr>
                    <a:xfrm>
                      <a:off x="0" y="0"/>
                      <a:ext cx="190527" cy="190527"/>
                    </a:xfrm>
                    <a:prstGeom prst="rect">
                      <a:avLst/>
                    </a:prstGeom>
                  </pic:spPr>
                </pic:pic>
              </a:graphicData>
            </a:graphic>
          </wp:inline>
        </w:drawing>
      </w:r>
      <w:r>
        <w:rPr>
          <w:sz w:val="22"/>
          <w:szCs w:val="22"/>
        </w:rPr>
        <w:t xml:space="preserve"> and the rows will now be hidden.  </w:t>
      </w:r>
    </w:p>
    <w:p w:rsidR="00EB178F" w:rsidP="00EB178F" w14:paraId="49E17A66" w14:textId="7E9EDD79">
      <w:pPr>
        <w:jc w:val="center"/>
        <w:rPr>
          <w:sz w:val="22"/>
          <w:szCs w:val="22"/>
        </w:rPr>
      </w:pPr>
      <w:r w:rsidRPr="002A752A">
        <w:rPr>
          <w:noProof/>
          <w:sz w:val="22"/>
          <w:szCs w:val="22"/>
        </w:rPr>
        <w:drawing>
          <wp:inline distT="0" distB="0" distL="0" distR="0">
            <wp:extent cx="1838582" cy="1343212"/>
            <wp:effectExtent l="38100" t="38100" r="104775" b="85725"/>
            <wp:docPr id="129200167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01674" name="Picture 1" descr="A screenshot of a computer&#10;&#10;AI-generated content may be incorrect."/>
                    <pic:cNvPicPr/>
                  </pic:nvPicPr>
                  <pic:blipFill>
                    <a:blip xmlns:r="http://schemas.openxmlformats.org/officeDocument/2006/relationships" r:embed="rId17"/>
                    <a:stretch>
                      <a:fillRect/>
                    </a:stretch>
                  </pic:blipFill>
                  <pic:spPr>
                    <a:xfrm>
                      <a:off x="0" y="0"/>
                      <a:ext cx="1838582" cy="1343212"/>
                    </a:xfrm>
                    <a:prstGeom prst="rect">
                      <a:avLst/>
                    </a:prstGeom>
                    <a:effectLst>
                      <a:outerShdw blurRad="50800" dist="38100" dir="2700000" sx="100000" sy="100000" kx="0" ky="0" algn="tl" rotWithShape="0">
                        <a:prstClr val="black">
                          <a:alpha val="40000"/>
                        </a:prstClr>
                      </a:outerShdw>
                    </a:effectLst>
                  </pic:spPr>
                </pic:pic>
              </a:graphicData>
            </a:graphic>
          </wp:inline>
        </w:drawing>
      </w:r>
    </w:p>
    <w:p w:rsidR="00C6074B" w:rsidP="00C6074B" w14:paraId="61ED0F34" w14:textId="1714413F">
      <w:pPr>
        <w:ind w:left="1440"/>
        <w:rPr>
          <w:sz w:val="22"/>
          <w:szCs w:val="22"/>
        </w:rPr>
      </w:pPr>
      <w:r>
        <w:rPr>
          <w:sz w:val="22"/>
          <w:szCs w:val="22"/>
        </w:rPr>
        <w:t>If you need to add additional personnel on the project you can expand this section by click</w:t>
      </w:r>
      <w:r w:rsidR="001800E8">
        <w:rPr>
          <w:sz w:val="22"/>
          <w:szCs w:val="22"/>
        </w:rPr>
        <w:t>ing</w:t>
      </w:r>
      <w:r>
        <w:rPr>
          <w:sz w:val="22"/>
          <w:szCs w:val="22"/>
        </w:rPr>
        <w:t xml:space="preserve"> on the </w:t>
      </w:r>
      <w:r w:rsidRPr="00C6074B">
        <w:rPr>
          <w:noProof/>
          <w:sz w:val="22"/>
          <w:szCs w:val="22"/>
        </w:rPr>
        <w:drawing>
          <wp:inline distT="0" distB="0" distL="0" distR="0">
            <wp:extent cx="209579" cy="200053"/>
            <wp:effectExtent l="0" t="0" r="0" b="9525"/>
            <wp:docPr id="654560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560512" name=""/>
                    <pic:cNvPicPr/>
                  </pic:nvPicPr>
                  <pic:blipFill>
                    <a:blip xmlns:r="http://schemas.openxmlformats.org/officeDocument/2006/relationships" r:embed="rId18"/>
                    <a:stretch>
                      <a:fillRect/>
                    </a:stretch>
                  </pic:blipFill>
                  <pic:spPr>
                    <a:xfrm>
                      <a:off x="0" y="0"/>
                      <a:ext cx="209579" cy="200053"/>
                    </a:xfrm>
                    <a:prstGeom prst="rect">
                      <a:avLst/>
                    </a:prstGeom>
                  </pic:spPr>
                </pic:pic>
              </a:graphicData>
            </a:graphic>
          </wp:inline>
        </w:drawing>
      </w:r>
      <w:r>
        <w:rPr>
          <w:sz w:val="22"/>
          <w:szCs w:val="22"/>
        </w:rPr>
        <w:t xml:space="preserve">, highlighting the row(s) you need to see, going to the Data option in the ribbon and clicking on the </w:t>
      </w:r>
      <w:r w:rsidRPr="00EB178F">
        <w:rPr>
          <w:b/>
          <w:bCs/>
          <w:sz w:val="22"/>
          <w:szCs w:val="22"/>
        </w:rPr>
        <w:t>Ungroup</w:t>
      </w:r>
      <w:r>
        <w:rPr>
          <w:sz w:val="22"/>
          <w:szCs w:val="22"/>
        </w:rPr>
        <w:t xml:space="preserve"> option.</w:t>
      </w:r>
      <w:r w:rsidR="00EB178F">
        <w:rPr>
          <w:sz w:val="22"/>
          <w:szCs w:val="22"/>
        </w:rPr>
        <w:t xml:space="preserve">  These expansions &amp; retraction options are throughout the workbook and can be utilized by clicking on the </w:t>
      </w:r>
      <w:r w:rsidRPr="00C6074B" w:rsidR="00EB178F">
        <w:rPr>
          <w:noProof/>
          <w:sz w:val="22"/>
          <w:szCs w:val="22"/>
        </w:rPr>
        <w:drawing>
          <wp:inline distT="0" distB="0" distL="0" distR="0">
            <wp:extent cx="209579" cy="200053"/>
            <wp:effectExtent l="0" t="0" r="0" b="9525"/>
            <wp:docPr id="1166002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002006" name=""/>
                    <pic:cNvPicPr/>
                  </pic:nvPicPr>
                  <pic:blipFill>
                    <a:blip xmlns:r="http://schemas.openxmlformats.org/officeDocument/2006/relationships" r:embed="rId18"/>
                    <a:stretch>
                      <a:fillRect/>
                    </a:stretch>
                  </pic:blipFill>
                  <pic:spPr>
                    <a:xfrm>
                      <a:off x="0" y="0"/>
                      <a:ext cx="209579" cy="200053"/>
                    </a:xfrm>
                    <a:prstGeom prst="rect">
                      <a:avLst/>
                    </a:prstGeom>
                  </pic:spPr>
                </pic:pic>
              </a:graphicData>
            </a:graphic>
          </wp:inline>
        </w:drawing>
      </w:r>
      <w:r w:rsidR="00EB178F">
        <w:rPr>
          <w:sz w:val="22"/>
          <w:szCs w:val="22"/>
        </w:rPr>
        <w:t xml:space="preserve"> and </w:t>
      </w:r>
      <w:r w:rsidRPr="00C6074B" w:rsidR="00EB178F">
        <w:rPr>
          <w:noProof/>
          <w:sz w:val="22"/>
          <w:szCs w:val="22"/>
        </w:rPr>
        <w:drawing>
          <wp:inline distT="0" distB="0" distL="0" distR="0">
            <wp:extent cx="190527" cy="190527"/>
            <wp:effectExtent l="0" t="0" r="0" b="0"/>
            <wp:docPr id="1774382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382667" name=""/>
                    <pic:cNvPicPr/>
                  </pic:nvPicPr>
                  <pic:blipFill>
                    <a:blip xmlns:r="http://schemas.openxmlformats.org/officeDocument/2006/relationships" r:embed="rId16"/>
                    <a:stretch>
                      <a:fillRect/>
                    </a:stretch>
                  </pic:blipFill>
                  <pic:spPr>
                    <a:xfrm>
                      <a:off x="0" y="0"/>
                      <a:ext cx="190527" cy="190527"/>
                    </a:xfrm>
                    <a:prstGeom prst="rect">
                      <a:avLst/>
                    </a:prstGeom>
                  </pic:spPr>
                </pic:pic>
              </a:graphicData>
            </a:graphic>
          </wp:inline>
        </w:drawing>
      </w:r>
      <w:r w:rsidR="00EB178F">
        <w:rPr>
          <w:sz w:val="22"/>
          <w:szCs w:val="22"/>
        </w:rPr>
        <w:t xml:space="preserve"> as needed.</w:t>
      </w:r>
    </w:p>
    <w:p w:rsidR="00795761" w:rsidP="00795761" w14:paraId="19AAF266" w14:textId="5394DFF7">
      <w:pPr>
        <w:pStyle w:val="ListParagraph"/>
        <w:numPr>
          <w:ilvl w:val="0"/>
          <w:numId w:val="1"/>
        </w:numPr>
        <w:rPr>
          <w:sz w:val="22"/>
          <w:szCs w:val="22"/>
        </w:rPr>
      </w:pPr>
      <w:r>
        <w:rPr>
          <w:sz w:val="22"/>
          <w:szCs w:val="22"/>
        </w:rPr>
        <w:t xml:space="preserve">Revenue:  On the </w:t>
      </w:r>
      <w:r w:rsidR="00F035A4">
        <w:rPr>
          <w:sz w:val="22"/>
          <w:szCs w:val="22"/>
        </w:rPr>
        <w:t xml:space="preserve">APS </w:t>
      </w:r>
      <w:r>
        <w:rPr>
          <w:sz w:val="22"/>
          <w:szCs w:val="22"/>
        </w:rPr>
        <w:t>tab, external revenue</w:t>
      </w:r>
      <w:r w:rsidR="00621096">
        <w:rPr>
          <w:sz w:val="22"/>
          <w:szCs w:val="22"/>
        </w:rPr>
        <w:t xml:space="preserve"> (</w:t>
      </w:r>
      <w:r w:rsidR="00F035A4">
        <w:rPr>
          <w:sz w:val="22"/>
          <w:szCs w:val="22"/>
        </w:rPr>
        <w:t>department/division</w:t>
      </w:r>
      <w:r w:rsidR="00621096">
        <w:rPr>
          <w:sz w:val="22"/>
          <w:szCs w:val="22"/>
        </w:rPr>
        <w:t>)</w:t>
      </w:r>
      <w:r w:rsidR="00F035A4">
        <w:rPr>
          <w:sz w:val="22"/>
          <w:szCs w:val="22"/>
        </w:rPr>
        <w:t xml:space="preserve"> will pull into</w:t>
      </w:r>
      <w:r w:rsidR="00621096">
        <w:rPr>
          <w:sz w:val="22"/>
          <w:szCs w:val="22"/>
        </w:rPr>
        <w:t xml:space="preserve"> the top portion of the page, where internal revenue  will pull into the Non-Personnel section of your expenses under the line “</w:t>
      </w:r>
      <w:r w:rsidRPr="00FC4DE6" w:rsidR="00621096">
        <w:rPr>
          <w:i/>
          <w:iCs/>
          <w:sz w:val="22"/>
          <w:szCs w:val="22"/>
        </w:rPr>
        <w:t>Interfund Transfers</w:t>
      </w:r>
      <w:r w:rsidR="00621096">
        <w:rPr>
          <w:sz w:val="22"/>
          <w:szCs w:val="22"/>
        </w:rPr>
        <w:t>”</w:t>
      </w:r>
    </w:p>
    <w:p w:rsidR="00621096" w:rsidP="00621096" w14:paraId="68CB9DF6" w14:textId="0C264E26">
      <w:pPr>
        <w:pStyle w:val="ListParagraph"/>
        <w:numPr>
          <w:ilvl w:val="1"/>
          <w:numId w:val="1"/>
        </w:numPr>
        <w:rPr>
          <w:sz w:val="22"/>
          <w:szCs w:val="22"/>
        </w:rPr>
      </w:pPr>
      <w:r>
        <w:rPr>
          <w:sz w:val="22"/>
          <w:szCs w:val="22"/>
        </w:rPr>
        <w:t>You need to make sure that your inception date on the data tab goes back far enough to capture the appropriate revenue transfers.</w:t>
      </w:r>
    </w:p>
    <w:p w:rsidR="00F1393D" w:rsidRPr="00F1393D" w:rsidP="00F1393D" w14:paraId="4167AF8E" w14:textId="267D41EA">
      <w:pPr>
        <w:rPr>
          <w:sz w:val="22"/>
          <w:szCs w:val="22"/>
        </w:rPr>
      </w:pPr>
      <w:r>
        <w:rPr>
          <w:sz w:val="22"/>
          <w:szCs w:val="22"/>
        </w:rPr>
        <w:t>External Revenue Section:</w:t>
      </w:r>
      <w:r w:rsidRPr="00F1393D">
        <w:rPr>
          <w:noProof/>
        </w:rPr>
        <w:drawing>
          <wp:inline distT="0" distB="0" distL="0" distR="0">
            <wp:extent cx="5943600" cy="1489075"/>
            <wp:effectExtent l="38100" t="38100" r="95250" b="92075"/>
            <wp:docPr id="131486497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64973" name="Picture 1" descr="A screenshot of a computer&#10;&#10;AI-generated content may be incorrect."/>
                    <pic:cNvPicPr/>
                  </pic:nvPicPr>
                  <pic:blipFill>
                    <a:blip xmlns:r="http://schemas.openxmlformats.org/officeDocument/2006/relationships" r:embed="rId19"/>
                    <a:stretch>
                      <a:fillRect/>
                    </a:stretch>
                  </pic:blipFill>
                  <pic:spPr>
                    <a:xfrm>
                      <a:off x="0" y="0"/>
                      <a:ext cx="5943600" cy="1489075"/>
                    </a:xfrm>
                    <a:prstGeom prst="rect">
                      <a:avLst/>
                    </a:prstGeom>
                    <a:effectLst>
                      <a:outerShdw blurRad="50800" dist="38100" dir="2700000" sx="100000" sy="100000" kx="0" ky="0" algn="tl" rotWithShape="0">
                        <a:prstClr val="black">
                          <a:alpha val="40000"/>
                        </a:prstClr>
                      </a:outerShdw>
                    </a:effectLst>
                  </pic:spPr>
                </pic:pic>
              </a:graphicData>
            </a:graphic>
          </wp:inline>
        </w:drawing>
      </w:r>
    </w:p>
    <w:p w:rsidR="00621096" w:rsidP="00F1393D" w14:paraId="2B50C3F3" w14:textId="74A0DF8E">
      <w:pPr>
        <w:rPr>
          <w:sz w:val="22"/>
          <w:szCs w:val="22"/>
        </w:rPr>
      </w:pPr>
      <w:r>
        <w:rPr>
          <w:sz w:val="22"/>
          <w:szCs w:val="22"/>
        </w:rPr>
        <w:t>Internal Revenue Section:</w:t>
      </w:r>
    </w:p>
    <w:p w:rsidR="00F1393D" w:rsidP="00F1393D" w14:paraId="421E5B88" w14:textId="4226142B">
      <w:pPr>
        <w:rPr>
          <w:sz w:val="22"/>
          <w:szCs w:val="22"/>
        </w:rPr>
      </w:pPr>
      <w:r w:rsidRPr="00F1393D">
        <w:rPr>
          <w:noProof/>
          <w:sz w:val="22"/>
          <w:szCs w:val="22"/>
        </w:rPr>
        <w:drawing>
          <wp:inline distT="0" distB="0" distL="0" distR="0">
            <wp:extent cx="5943600" cy="1095375"/>
            <wp:effectExtent l="38100" t="38100" r="95250" b="104775"/>
            <wp:docPr id="825378795" name="Picture 1" descr="A white paper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378795" name="Picture 1" descr="A white paper with black lines&#10;&#10;AI-generated content may be incorrect."/>
                    <pic:cNvPicPr/>
                  </pic:nvPicPr>
                  <pic:blipFill>
                    <a:blip xmlns:r="http://schemas.openxmlformats.org/officeDocument/2006/relationships" r:embed="rId20"/>
                    <a:stretch>
                      <a:fillRect/>
                    </a:stretch>
                  </pic:blipFill>
                  <pic:spPr>
                    <a:xfrm>
                      <a:off x="0" y="0"/>
                      <a:ext cx="5943600" cy="1095375"/>
                    </a:xfrm>
                    <a:prstGeom prst="rect">
                      <a:avLst/>
                    </a:prstGeom>
                    <a:effectLst>
                      <a:outerShdw blurRad="50800" dist="38100" dir="2700000" sx="100000" sy="100000" kx="0" ky="0" algn="tl" rotWithShape="0">
                        <a:prstClr val="black">
                          <a:alpha val="40000"/>
                        </a:prstClr>
                      </a:outerShdw>
                    </a:effectLst>
                  </pic:spPr>
                </pic:pic>
              </a:graphicData>
            </a:graphic>
          </wp:inline>
        </w:drawing>
      </w:r>
    </w:p>
    <w:p w:rsidR="00C809F3" w:rsidP="00C809F3" w14:paraId="1CBB4F61" w14:textId="6BE7D334">
      <w:pPr>
        <w:pStyle w:val="ListParagraph"/>
        <w:numPr>
          <w:ilvl w:val="1"/>
          <w:numId w:val="1"/>
        </w:numPr>
        <w:rPr>
          <w:sz w:val="22"/>
          <w:szCs w:val="22"/>
        </w:rPr>
      </w:pPr>
      <w:r>
        <w:rPr>
          <w:sz w:val="22"/>
          <w:szCs w:val="22"/>
        </w:rPr>
        <w:t xml:space="preserve">If you have an APS account that is funded from </w:t>
      </w:r>
      <w:r w:rsidR="00725396">
        <w:rPr>
          <w:sz w:val="22"/>
          <w:szCs w:val="22"/>
        </w:rPr>
        <w:t>two external sources you could use the following workaround.  Edit one of the external revenue lines to align with your second source of external funding.</w:t>
      </w:r>
    </w:p>
    <w:p w:rsidR="00725396" w:rsidP="00725396" w14:paraId="54AB731E" w14:textId="60A6C1CF">
      <w:pPr>
        <w:rPr>
          <w:sz w:val="22"/>
          <w:szCs w:val="22"/>
        </w:rPr>
      </w:pPr>
      <w:r w:rsidRPr="00725396">
        <w:rPr>
          <w:noProof/>
          <w:sz w:val="22"/>
          <w:szCs w:val="22"/>
        </w:rPr>
        <w:drawing>
          <wp:inline distT="0" distB="0" distL="0" distR="0">
            <wp:extent cx="5943600" cy="394335"/>
            <wp:effectExtent l="38100" t="38100" r="95250" b="100965"/>
            <wp:docPr id="484629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29252" name=""/>
                    <pic:cNvPicPr/>
                  </pic:nvPicPr>
                  <pic:blipFill>
                    <a:blip xmlns:r="http://schemas.openxmlformats.org/officeDocument/2006/relationships" r:embed="rId21"/>
                    <a:stretch>
                      <a:fillRect/>
                    </a:stretch>
                  </pic:blipFill>
                  <pic:spPr>
                    <a:xfrm>
                      <a:off x="0" y="0"/>
                      <a:ext cx="5943600" cy="394335"/>
                    </a:xfrm>
                    <a:prstGeom prst="rect">
                      <a:avLst/>
                    </a:prstGeom>
                    <a:effectLst>
                      <a:outerShdw blurRad="50800" dist="38100" dir="2700000" sx="100000" sy="100000" kx="0" ky="0" algn="tl" rotWithShape="0">
                        <a:prstClr val="black">
                          <a:alpha val="40000"/>
                        </a:prstClr>
                      </a:outerShdw>
                    </a:effectLst>
                  </pic:spPr>
                </pic:pic>
              </a:graphicData>
            </a:graphic>
          </wp:inline>
        </w:drawing>
      </w:r>
    </w:p>
    <w:p w:rsidR="00725396" w:rsidP="00725396" w14:paraId="48A0E17D" w14:textId="37F898CC">
      <w:pPr>
        <w:rPr>
          <w:sz w:val="22"/>
          <w:szCs w:val="22"/>
        </w:rPr>
      </w:pPr>
      <w:r w:rsidRPr="00725396">
        <w:rPr>
          <w:noProof/>
          <w:sz w:val="22"/>
          <w:szCs w:val="22"/>
        </w:rPr>
        <w:drawing>
          <wp:inline distT="0" distB="0" distL="0" distR="0">
            <wp:extent cx="5943600" cy="1648460"/>
            <wp:effectExtent l="0" t="0" r="0" b="8890"/>
            <wp:docPr id="2050593012" name="Picture 1" descr="A white sheet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593012" name="Picture 1" descr="A white sheet with black lines&#10;&#10;AI-generated content may be incorrect."/>
                    <pic:cNvPicPr/>
                  </pic:nvPicPr>
                  <pic:blipFill>
                    <a:blip xmlns:r="http://schemas.openxmlformats.org/officeDocument/2006/relationships" r:embed="rId22"/>
                    <a:stretch>
                      <a:fillRect/>
                    </a:stretch>
                  </pic:blipFill>
                  <pic:spPr>
                    <a:xfrm>
                      <a:off x="0" y="0"/>
                      <a:ext cx="5943600" cy="1648460"/>
                    </a:xfrm>
                    <a:prstGeom prst="rect">
                      <a:avLst/>
                    </a:prstGeom>
                  </pic:spPr>
                </pic:pic>
              </a:graphicData>
            </a:graphic>
          </wp:inline>
        </w:drawing>
      </w:r>
    </w:p>
    <w:p w:rsidR="00725396" w:rsidP="00725396" w14:paraId="0C2B36B8" w14:textId="07FA6F9B">
      <w:pPr>
        <w:pStyle w:val="ListParagraph"/>
        <w:numPr>
          <w:ilvl w:val="1"/>
          <w:numId w:val="1"/>
        </w:numPr>
        <w:rPr>
          <w:sz w:val="22"/>
          <w:szCs w:val="22"/>
        </w:rPr>
      </w:pPr>
      <w:r>
        <w:rPr>
          <w:sz w:val="22"/>
          <w:szCs w:val="22"/>
        </w:rPr>
        <w:t>Manually enter the amount shown in your detailed transaction pivot table.  Suggest that you somehow draw attention to this number (highlight/italics) so you have a visual reminder that this number needs to be manually updated monthly.</w:t>
      </w:r>
    </w:p>
    <w:p w:rsidR="00725396" w:rsidP="00725396" w14:paraId="470B18E5" w14:textId="568F4ACD">
      <w:pPr>
        <w:pStyle w:val="ListParagraph"/>
        <w:numPr>
          <w:ilvl w:val="1"/>
          <w:numId w:val="1"/>
        </w:numPr>
        <w:rPr>
          <w:sz w:val="22"/>
          <w:szCs w:val="22"/>
        </w:rPr>
      </w:pPr>
      <w:r>
        <w:rPr>
          <w:sz w:val="22"/>
          <w:szCs w:val="22"/>
        </w:rPr>
        <w:t xml:space="preserve">If you want to display your interfund transfers in the Revenue section up top you can edit another line to be “Total Fund Transfers” (and then delete the </w:t>
      </w:r>
      <w:r w:rsidR="00B31328">
        <w:rPr>
          <w:sz w:val="22"/>
          <w:szCs w:val="22"/>
        </w:rPr>
        <w:t xml:space="preserve">words </w:t>
      </w:r>
      <w:r>
        <w:rPr>
          <w:sz w:val="22"/>
          <w:szCs w:val="22"/>
        </w:rPr>
        <w:t xml:space="preserve">“Interfund Transfers” </w:t>
      </w:r>
      <w:r w:rsidR="00B31328">
        <w:rPr>
          <w:sz w:val="22"/>
          <w:szCs w:val="22"/>
        </w:rPr>
        <w:t xml:space="preserve"> in the </w:t>
      </w:r>
      <w:r>
        <w:rPr>
          <w:sz w:val="22"/>
          <w:szCs w:val="22"/>
        </w:rPr>
        <w:t>line in the expense section</w:t>
      </w:r>
      <w:r w:rsidR="00A018FC">
        <w:rPr>
          <w:sz w:val="22"/>
          <w:szCs w:val="22"/>
        </w:rPr>
        <w:t>).  You will need to edit the formula in column G to add a “*-</w:t>
      </w:r>
      <w:r w:rsidRPr="00A018FC" w:rsidR="00A018FC">
        <w:rPr>
          <w:sz w:val="22"/>
          <w:szCs w:val="22"/>
        </w:rPr>
        <w:t>1</w:t>
      </w:r>
      <w:r w:rsidR="00A018FC">
        <w:rPr>
          <w:sz w:val="22"/>
          <w:szCs w:val="22"/>
        </w:rPr>
        <w:t>” at the end to show this amount as a positive.</w:t>
      </w:r>
    </w:p>
    <w:p w:rsidR="00725396" w:rsidP="00A018FC" w14:paraId="3CDE5D01" w14:textId="1A50946F">
      <w:pPr>
        <w:rPr>
          <w:sz w:val="22"/>
          <w:szCs w:val="22"/>
        </w:rPr>
      </w:pPr>
      <w:r w:rsidRPr="00A018FC">
        <w:rPr>
          <w:noProof/>
          <w:sz w:val="22"/>
          <w:szCs w:val="22"/>
        </w:rPr>
        <w:drawing>
          <wp:inline distT="0" distB="0" distL="0" distR="0">
            <wp:extent cx="5943600" cy="675005"/>
            <wp:effectExtent l="38100" t="38100" r="95250" b="86995"/>
            <wp:docPr id="1980269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269181" name=""/>
                    <pic:cNvPicPr/>
                  </pic:nvPicPr>
                  <pic:blipFill>
                    <a:blip xmlns:r="http://schemas.openxmlformats.org/officeDocument/2006/relationships" r:embed="rId23"/>
                    <a:stretch>
                      <a:fillRect/>
                    </a:stretch>
                  </pic:blipFill>
                  <pic:spPr>
                    <a:xfrm>
                      <a:off x="0" y="0"/>
                      <a:ext cx="5943600" cy="675005"/>
                    </a:xfrm>
                    <a:prstGeom prst="rect">
                      <a:avLst/>
                    </a:prstGeom>
                    <a:effectLst>
                      <a:outerShdw blurRad="50800" dist="38100" dir="2700000" sx="100000" sy="100000" kx="0" ky="0" algn="tl" rotWithShape="0">
                        <a:prstClr val="black">
                          <a:alpha val="40000"/>
                        </a:prstClr>
                      </a:outerShdw>
                    </a:effectLst>
                  </pic:spPr>
                </pic:pic>
              </a:graphicData>
            </a:graphic>
          </wp:inline>
        </w:drawing>
      </w:r>
    </w:p>
    <w:p w:rsidR="00A018FC" w:rsidP="00A018FC" w14:paraId="4CA8ECF7" w14:textId="1B04DCB7">
      <w:pPr>
        <w:pStyle w:val="ListParagraph"/>
        <w:numPr>
          <w:ilvl w:val="1"/>
          <w:numId w:val="1"/>
        </w:numPr>
        <w:rPr>
          <w:sz w:val="22"/>
          <w:szCs w:val="22"/>
        </w:rPr>
      </w:pPr>
      <w:r>
        <w:rPr>
          <w:sz w:val="22"/>
          <w:szCs w:val="22"/>
        </w:rPr>
        <w:t>Enter your promised startup funds in cell N16 (Initial Startup Package).</w:t>
      </w:r>
    </w:p>
    <w:p w:rsidR="00A018FC" w:rsidP="00A018FC" w14:paraId="62671BF6" w14:textId="52025BBC">
      <w:pPr>
        <w:pStyle w:val="ListParagraph"/>
        <w:ind w:left="1440"/>
        <w:jc w:val="center"/>
        <w:rPr>
          <w:sz w:val="22"/>
          <w:szCs w:val="22"/>
        </w:rPr>
      </w:pPr>
      <w:r w:rsidRPr="00A018FC">
        <w:rPr>
          <w:noProof/>
          <w:sz w:val="22"/>
          <w:szCs w:val="22"/>
        </w:rPr>
        <w:drawing>
          <wp:inline distT="0" distB="0" distL="0" distR="0">
            <wp:extent cx="2829320" cy="219106"/>
            <wp:effectExtent l="38100" t="38100" r="47625" b="104775"/>
            <wp:docPr id="584121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21476" name=""/>
                    <pic:cNvPicPr/>
                  </pic:nvPicPr>
                  <pic:blipFill>
                    <a:blip xmlns:r="http://schemas.openxmlformats.org/officeDocument/2006/relationships" r:embed="rId24"/>
                    <a:stretch>
                      <a:fillRect/>
                    </a:stretch>
                  </pic:blipFill>
                  <pic:spPr>
                    <a:xfrm>
                      <a:off x="0" y="0"/>
                      <a:ext cx="2829320" cy="219106"/>
                    </a:xfrm>
                    <a:prstGeom prst="rect">
                      <a:avLst/>
                    </a:prstGeom>
                    <a:effectLst>
                      <a:outerShdw blurRad="50800" dist="38100" dir="2700000" sx="100000" sy="100000" kx="0" ky="0" algn="tl" rotWithShape="0">
                        <a:prstClr val="black">
                          <a:alpha val="40000"/>
                        </a:prstClr>
                      </a:outerShdw>
                    </a:effectLst>
                  </pic:spPr>
                </pic:pic>
              </a:graphicData>
            </a:graphic>
          </wp:inline>
        </w:drawing>
      </w:r>
    </w:p>
    <w:p w:rsidR="00A018FC" w:rsidP="00A018FC" w14:paraId="6D419083" w14:textId="297C368F">
      <w:pPr>
        <w:pStyle w:val="ListParagraph"/>
        <w:numPr>
          <w:ilvl w:val="1"/>
          <w:numId w:val="1"/>
        </w:numPr>
        <w:rPr>
          <w:sz w:val="22"/>
          <w:szCs w:val="22"/>
        </w:rPr>
      </w:pPr>
      <w:r>
        <w:rPr>
          <w:sz w:val="22"/>
          <w:szCs w:val="22"/>
        </w:rPr>
        <w:t>If your APS account is funded from a single source no additional steps are needed for your revenue section.</w:t>
      </w:r>
    </w:p>
    <w:p w:rsidR="00A018FC" w:rsidP="00A018FC" w14:paraId="1B628104" w14:textId="5957C7BB">
      <w:pPr>
        <w:pStyle w:val="ListParagraph"/>
        <w:numPr>
          <w:ilvl w:val="1"/>
          <w:numId w:val="1"/>
        </w:numPr>
        <w:rPr>
          <w:sz w:val="22"/>
          <w:szCs w:val="22"/>
        </w:rPr>
      </w:pPr>
      <w:r>
        <w:rPr>
          <w:sz w:val="22"/>
          <w:szCs w:val="22"/>
        </w:rPr>
        <w:t>If your APS account is funded from multiple sources you will need to adjust the formulas in column H accordingly.</w:t>
      </w:r>
    </w:p>
    <w:p w:rsidR="00A018FC" w:rsidP="00A018FC" w14:paraId="32F35932" w14:textId="402804AD">
      <w:pPr>
        <w:pStyle w:val="ListParagraph"/>
        <w:ind w:left="1440"/>
        <w:rPr>
          <w:i/>
          <w:iCs/>
          <w:sz w:val="22"/>
          <w:szCs w:val="22"/>
        </w:rPr>
      </w:pPr>
      <w:r w:rsidRPr="00A018FC">
        <w:rPr>
          <w:i/>
          <w:iCs/>
          <w:sz w:val="22"/>
          <w:szCs w:val="22"/>
        </w:rPr>
        <w:t xml:space="preserve">For example this account is funded </w:t>
      </w:r>
      <w:r w:rsidR="00B31328">
        <w:rPr>
          <w:i/>
          <w:iCs/>
          <w:sz w:val="22"/>
          <w:szCs w:val="22"/>
        </w:rPr>
        <w:t xml:space="preserve">50% </w:t>
      </w:r>
      <w:r w:rsidRPr="00A018FC">
        <w:rPr>
          <w:i/>
          <w:iCs/>
          <w:sz w:val="22"/>
          <w:szCs w:val="22"/>
        </w:rPr>
        <w:t xml:space="preserve">from 51038 and </w:t>
      </w:r>
      <w:r w:rsidR="00B31328">
        <w:rPr>
          <w:i/>
          <w:iCs/>
          <w:sz w:val="22"/>
          <w:szCs w:val="22"/>
        </w:rPr>
        <w:t xml:space="preserve">50% from </w:t>
      </w:r>
      <w:r w:rsidRPr="00A018FC">
        <w:rPr>
          <w:i/>
          <w:iCs/>
          <w:sz w:val="22"/>
          <w:szCs w:val="22"/>
        </w:rPr>
        <w:t xml:space="preserve">a mix of 44006 and interfund transfers.  The original startup package was $1,250,000.  </w:t>
      </w:r>
    </w:p>
    <w:p w:rsidR="00A018FC" w:rsidP="00A018FC" w14:paraId="4BAF9190" w14:textId="7F0FD941">
      <w:pPr>
        <w:pStyle w:val="ListParagraph"/>
        <w:ind w:left="2160"/>
        <w:rPr>
          <w:i/>
          <w:iCs/>
          <w:sz w:val="22"/>
          <w:szCs w:val="22"/>
        </w:rPr>
      </w:pPr>
      <w:r>
        <w:rPr>
          <w:i/>
          <w:iCs/>
          <w:sz w:val="22"/>
          <w:szCs w:val="22"/>
        </w:rPr>
        <w:t>The formula in the commitment column next to the $625,000 would be “N16/2-G29”.</w:t>
      </w:r>
      <w:r w:rsidR="00592CCB">
        <w:rPr>
          <w:i/>
          <w:iCs/>
          <w:sz w:val="22"/>
          <w:szCs w:val="22"/>
        </w:rPr>
        <w:t xml:space="preserve">  Original commitment divided by 2 and then reduced by funds that have been provided to date.</w:t>
      </w:r>
    </w:p>
    <w:p w:rsidR="00592CCB" w:rsidRPr="00A018FC" w:rsidP="00A018FC" w14:paraId="31C11B0D" w14:textId="372ABD05">
      <w:pPr>
        <w:pStyle w:val="ListParagraph"/>
        <w:ind w:left="2160"/>
        <w:rPr>
          <w:i/>
          <w:iCs/>
          <w:sz w:val="22"/>
          <w:szCs w:val="22"/>
        </w:rPr>
      </w:pPr>
      <w:r>
        <w:rPr>
          <w:i/>
          <w:iCs/>
          <w:sz w:val="22"/>
          <w:szCs w:val="22"/>
        </w:rPr>
        <w:t>The formula in the commitment column next to $208,850.28 would be “(N16/2)-G30-G31”.  Original commitment divided by 2 and then reduced by funds provided to date from 44006 and interfund transfers.</w:t>
      </w:r>
    </w:p>
    <w:p w:rsidR="00A018FC" w:rsidRPr="00A018FC" w:rsidP="00592CCB" w14:paraId="7AEA71F2" w14:textId="7DA2346A">
      <w:pPr>
        <w:rPr>
          <w:sz w:val="22"/>
          <w:szCs w:val="22"/>
        </w:rPr>
      </w:pPr>
      <w:r w:rsidRPr="00A018FC">
        <w:rPr>
          <w:noProof/>
        </w:rPr>
        <w:drawing>
          <wp:inline distT="0" distB="0" distL="0" distR="0">
            <wp:extent cx="5943600" cy="713740"/>
            <wp:effectExtent l="38100" t="38100" r="95250" b="86360"/>
            <wp:docPr id="1479647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647073" name=""/>
                    <pic:cNvPicPr/>
                  </pic:nvPicPr>
                  <pic:blipFill>
                    <a:blip xmlns:r="http://schemas.openxmlformats.org/officeDocument/2006/relationships" r:embed="rId25"/>
                    <a:stretch>
                      <a:fillRect/>
                    </a:stretch>
                  </pic:blipFill>
                  <pic:spPr>
                    <a:xfrm>
                      <a:off x="0" y="0"/>
                      <a:ext cx="5943600" cy="713740"/>
                    </a:xfrm>
                    <a:prstGeom prst="rect">
                      <a:avLst/>
                    </a:prstGeom>
                    <a:effectLst>
                      <a:outerShdw blurRad="50800" dist="38100" dir="2700000" sx="100000" sy="100000" kx="0" ky="0" algn="tl" rotWithShape="0">
                        <a:prstClr val="black">
                          <a:alpha val="40000"/>
                        </a:prstClr>
                      </a:outerShdw>
                    </a:effectLst>
                  </pic:spPr>
                </pic:pic>
              </a:graphicData>
            </a:graphic>
          </wp:inline>
        </w:drawing>
      </w:r>
      <w:r w:rsidRPr="00A018FC">
        <w:rPr>
          <w:sz w:val="22"/>
          <w:szCs w:val="22"/>
        </w:rPr>
        <w:tab/>
      </w:r>
    </w:p>
    <w:p w:rsidR="00C1406C" w:rsidP="00C1406C" w14:paraId="7C868AA2" w14:textId="3189891B">
      <w:pPr>
        <w:pStyle w:val="ListParagraph"/>
        <w:numPr>
          <w:ilvl w:val="0"/>
          <w:numId w:val="1"/>
        </w:numPr>
        <w:rPr>
          <w:sz w:val="22"/>
          <w:szCs w:val="22"/>
        </w:rPr>
      </w:pPr>
      <w:r>
        <w:rPr>
          <w:sz w:val="22"/>
          <w:szCs w:val="22"/>
        </w:rPr>
        <w:t xml:space="preserve">Run the </w:t>
      </w:r>
      <w:r w:rsidR="00F1393D">
        <w:rPr>
          <w:sz w:val="22"/>
          <w:szCs w:val="22"/>
        </w:rPr>
        <w:t>Account Balances Detail</w:t>
      </w:r>
      <w:r>
        <w:rPr>
          <w:sz w:val="22"/>
          <w:szCs w:val="22"/>
        </w:rPr>
        <w:t xml:space="preserve"> in Workday</w:t>
      </w:r>
      <w:r w:rsidR="00471047">
        <w:rPr>
          <w:sz w:val="22"/>
          <w:szCs w:val="22"/>
        </w:rPr>
        <w:t xml:space="preserve">.  </w:t>
      </w:r>
      <w:r w:rsidR="009E5C8A">
        <w:rPr>
          <w:sz w:val="22"/>
          <w:szCs w:val="22"/>
        </w:rPr>
        <w:t>Make sure to run the report for the period that aligns with the period your Power BI data download was for</w:t>
      </w:r>
      <w:r w:rsidR="00471047">
        <w:rPr>
          <w:sz w:val="22"/>
          <w:szCs w:val="22"/>
        </w:rPr>
        <w:t>.</w:t>
      </w:r>
      <w:r w:rsidR="009E5C8A">
        <w:rPr>
          <w:sz w:val="22"/>
          <w:szCs w:val="22"/>
        </w:rPr>
        <w:t xml:space="preserve">  Use the ‘</w:t>
      </w:r>
      <w:r w:rsidRPr="009E5C8A" w:rsidR="009E5C8A">
        <w:rPr>
          <w:b/>
          <w:bCs/>
          <w:sz w:val="22"/>
          <w:szCs w:val="22"/>
        </w:rPr>
        <w:t>Current Period YTD</w:t>
      </w:r>
      <w:r w:rsidR="009E5C8A">
        <w:rPr>
          <w:sz w:val="22"/>
          <w:szCs w:val="22"/>
        </w:rPr>
        <w:t>’ time period option</w:t>
      </w:r>
      <w:r w:rsidR="00471047">
        <w:rPr>
          <w:sz w:val="22"/>
          <w:szCs w:val="22"/>
        </w:rPr>
        <w:t xml:space="preserve">  </w:t>
      </w:r>
    </w:p>
    <w:p w:rsidR="00471047" w:rsidP="00471047" w14:paraId="77349FEC" w14:textId="1EBC8BC4">
      <w:pPr>
        <w:pStyle w:val="ListParagraph"/>
        <w:jc w:val="center"/>
        <w:rPr>
          <w:sz w:val="22"/>
          <w:szCs w:val="22"/>
        </w:rPr>
      </w:pPr>
      <w:r w:rsidRPr="00592CCB">
        <w:rPr>
          <w:noProof/>
          <w:sz w:val="22"/>
          <w:szCs w:val="22"/>
        </w:rPr>
        <w:drawing>
          <wp:inline distT="0" distB="0" distL="0" distR="0">
            <wp:extent cx="4505954" cy="5068007"/>
            <wp:effectExtent l="38100" t="38100" r="104775" b="94615"/>
            <wp:docPr id="1346797418"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797418" name="Picture 1" descr="A screenshot of a computer screen&#10;&#10;AI-generated content may be incorrect."/>
                    <pic:cNvPicPr/>
                  </pic:nvPicPr>
                  <pic:blipFill>
                    <a:blip xmlns:r="http://schemas.openxmlformats.org/officeDocument/2006/relationships" r:embed="rId26"/>
                    <a:stretch>
                      <a:fillRect/>
                    </a:stretch>
                  </pic:blipFill>
                  <pic:spPr>
                    <a:xfrm>
                      <a:off x="0" y="0"/>
                      <a:ext cx="4505954" cy="5068007"/>
                    </a:xfrm>
                    <a:prstGeom prst="rect">
                      <a:avLst/>
                    </a:prstGeom>
                    <a:effectLst>
                      <a:outerShdw blurRad="50800" dist="38100" dir="2700000" sx="100000" sy="100000" kx="0" ky="0" algn="tl" rotWithShape="0">
                        <a:prstClr val="black">
                          <a:alpha val="40000"/>
                        </a:prstClr>
                      </a:outerShdw>
                    </a:effectLst>
                  </pic:spPr>
                </pic:pic>
              </a:graphicData>
            </a:graphic>
          </wp:inline>
        </w:drawing>
      </w:r>
    </w:p>
    <w:p w:rsidR="002C3451" w:rsidP="00471047" w14:paraId="19302EE1" w14:textId="77777777">
      <w:pPr>
        <w:pStyle w:val="ListParagraph"/>
        <w:rPr>
          <w:sz w:val="22"/>
          <w:szCs w:val="22"/>
        </w:rPr>
      </w:pPr>
    </w:p>
    <w:p w:rsidR="00471047" w:rsidP="00471047" w14:paraId="158A9475" w14:textId="03FE30AF">
      <w:pPr>
        <w:pStyle w:val="ListParagraph"/>
        <w:rPr>
          <w:sz w:val="22"/>
          <w:szCs w:val="22"/>
        </w:rPr>
      </w:pPr>
      <w:r>
        <w:rPr>
          <w:sz w:val="22"/>
          <w:szCs w:val="22"/>
        </w:rPr>
        <w:t>Enter the Ending Balance amount in cell H208.</w:t>
      </w:r>
    </w:p>
    <w:p w:rsidR="00471047" w:rsidP="00471047" w14:paraId="4F139E3B" w14:textId="602F80C3">
      <w:pPr>
        <w:pStyle w:val="ListParagraph"/>
        <w:jc w:val="center"/>
        <w:rPr>
          <w:sz w:val="22"/>
          <w:szCs w:val="22"/>
        </w:rPr>
      </w:pPr>
      <w:r w:rsidRPr="009E5C8A">
        <w:rPr>
          <w:noProof/>
          <w:sz w:val="22"/>
          <w:szCs w:val="22"/>
        </w:rPr>
        <w:drawing>
          <wp:inline distT="0" distB="0" distL="0" distR="0">
            <wp:extent cx="5943600" cy="1041400"/>
            <wp:effectExtent l="38100" t="38100" r="95250" b="101600"/>
            <wp:docPr id="925777459"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777459" name="Picture 1" descr="A screenshot of a computer screen&#10;&#10;AI-generated content may be incorrect."/>
                    <pic:cNvPicPr/>
                  </pic:nvPicPr>
                  <pic:blipFill>
                    <a:blip xmlns:r="http://schemas.openxmlformats.org/officeDocument/2006/relationships" r:embed="rId27"/>
                    <a:stretch>
                      <a:fillRect/>
                    </a:stretch>
                  </pic:blipFill>
                  <pic:spPr>
                    <a:xfrm>
                      <a:off x="0" y="0"/>
                      <a:ext cx="5943600" cy="1041400"/>
                    </a:xfrm>
                    <a:prstGeom prst="rect">
                      <a:avLst/>
                    </a:prstGeom>
                    <a:effectLst>
                      <a:outerShdw blurRad="50800" dist="38100" dir="2700000" sx="100000" sy="100000" kx="0" ky="0" algn="tl" rotWithShape="0">
                        <a:prstClr val="black">
                          <a:alpha val="40000"/>
                        </a:prstClr>
                      </a:outerShdw>
                    </a:effectLst>
                  </pic:spPr>
                </pic:pic>
              </a:graphicData>
            </a:graphic>
          </wp:inline>
        </w:drawing>
      </w:r>
    </w:p>
    <w:p w:rsidR="002C3451" w:rsidP="002C3451" w14:paraId="5A43DF8F" w14:textId="499E4A3E">
      <w:pPr>
        <w:pStyle w:val="ListParagraph"/>
        <w:jc w:val="center"/>
        <w:rPr>
          <w:sz w:val="22"/>
          <w:szCs w:val="22"/>
        </w:rPr>
      </w:pPr>
    </w:p>
    <w:p w:rsidR="002C3451" w:rsidP="002C3451" w14:paraId="700192F6" w14:textId="6BDDCCE9">
      <w:pPr>
        <w:pStyle w:val="ListParagraph"/>
        <w:rPr>
          <w:sz w:val="22"/>
          <w:szCs w:val="22"/>
        </w:rPr>
      </w:pPr>
      <w:r>
        <w:rPr>
          <w:sz w:val="22"/>
          <w:szCs w:val="22"/>
        </w:rPr>
        <w:t>The amount displayed in cell I208 should now be zero.</w:t>
      </w:r>
    </w:p>
    <w:p w:rsidR="00CF0059" w:rsidP="002C3451" w14:paraId="1FA852E3" w14:textId="77777777">
      <w:pPr>
        <w:pStyle w:val="ListParagraph"/>
        <w:rPr>
          <w:sz w:val="22"/>
          <w:szCs w:val="22"/>
        </w:rPr>
      </w:pPr>
    </w:p>
    <w:p w:rsidR="00CF0059" w:rsidRPr="00CF0059" w:rsidP="002C3451" w14:paraId="70D33A25" w14:textId="0DE2BECB">
      <w:pPr>
        <w:pStyle w:val="ListParagraph"/>
        <w:rPr>
          <w:i/>
          <w:iCs/>
          <w:sz w:val="22"/>
          <w:szCs w:val="22"/>
        </w:rPr>
      </w:pPr>
      <w:r w:rsidRPr="00CF0059">
        <w:rPr>
          <w:i/>
          <w:iCs/>
          <w:sz w:val="22"/>
          <w:szCs w:val="22"/>
        </w:rPr>
        <w:t xml:space="preserve">If I208 does not show a zero-dollar balance: </w:t>
      </w:r>
    </w:p>
    <w:p w:rsidR="00CF0059" w:rsidRPr="00CF0059" w:rsidP="00CF0059" w14:paraId="0FA5F016" w14:textId="6BF82D4B">
      <w:pPr>
        <w:pStyle w:val="ListParagraph"/>
        <w:ind w:left="1440"/>
        <w:rPr>
          <w:i/>
          <w:iCs/>
          <w:sz w:val="22"/>
          <w:szCs w:val="22"/>
        </w:rPr>
      </w:pPr>
      <w:r w:rsidRPr="00CF0059">
        <w:rPr>
          <w:i/>
          <w:iCs/>
          <w:sz w:val="22"/>
          <w:szCs w:val="22"/>
        </w:rPr>
        <w:t xml:space="preserve">Run a detailed transaction on the account in Workday for the time period it was active.  </w:t>
      </w:r>
    </w:p>
    <w:p w:rsidR="00CF0059" w:rsidRPr="00CF0059" w:rsidP="00CF0059" w14:paraId="18740356" w14:textId="6D22D8D2">
      <w:pPr>
        <w:pStyle w:val="ListParagraph"/>
        <w:ind w:firstLine="720"/>
        <w:rPr>
          <w:i/>
          <w:iCs/>
          <w:sz w:val="22"/>
          <w:szCs w:val="22"/>
        </w:rPr>
      </w:pPr>
      <w:r w:rsidRPr="00CF0059">
        <w:rPr>
          <w:i/>
          <w:iCs/>
          <w:sz w:val="22"/>
          <w:szCs w:val="22"/>
        </w:rPr>
        <w:t>Download the report to excel and run a pivot table using the following:</w:t>
      </w:r>
    </w:p>
    <w:p w:rsidR="00CF0059" w:rsidRPr="00CF0059" w:rsidP="00CF0059" w14:paraId="254CCA8F" w14:textId="36A6366F">
      <w:pPr>
        <w:pStyle w:val="ListParagraph"/>
        <w:ind w:firstLine="720"/>
        <w:rPr>
          <w:i/>
          <w:iCs/>
          <w:sz w:val="22"/>
          <w:szCs w:val="22"/>
        </w:rPr>
      </w:pPr>
      <w:r w:rsidRPr="00CF0059">
        <w:rPr>
          <w:i/>
          <w:iCs/>
          <w:sz w:val="22"/>
          <w:szCs w:val="22"/>
        </w:rPr>
        <w:tab/>
        <w:t>Rows: Ledger Account Grouping &amp; Employee</w:t>
      </w:r>
    </w:p>
    <w:p w:rsidR="00CF0059" w:rsidRPr="00CF0059" w:rsidP="00CF0059" w14:paraId="211F8291" w14:textId="51C42BBA">
      <w:pPr>
        <w:pStyle w:val="ListParagraph"/>
        <w:ind w:firstLine="720"/>
        <w:rPr>
          <w:i/>
          <w:iCs/>
          <w:sz w:val="22"/>
          <w:szCs w:val="22"/>
        </w:rPr>
      </w:pPr>
      <w:r w:rsidRPr="00CF0059">
        <w:rPr>
          <w:i/>
          <w:iCs/>
          <w:sz w:val="22"/>
          <w:szCs w:val="22"/>
        </w:rPr>
        <w:tab/>
        <w:t>Values: Sum of Amount of Natural Debit/Credit</w:t>
      </w:r>
    </w:p>
    <w:p w:rsidR="00CF0059" w:rsidRPr="00CF0059" w:rsidP="00CF0059" w14:paraId="2216AF51" w14:textId="64F52D4E">
      <w:pPr>
        <w:pStyle w:val="ListParagraph"/>
        <w:ind w:left="1440"/>
        <w:rPr>
          <w:i/>
          <w:iCs/>
          <w:sz w:val="22"/>
          <w:szCs w:val="22"/>
        </w:rPr>
      </w:pPr>
      <w:r w:rsidRPr="00CF0059">
        <w:rPr>
          <w:i/>
          <w:iCs/>
          <w:sz w:val="22"/>
          <w:szCs w:val="22"/>
        </w:rPr>
        <w:t>Compare the totals shown in your Pivot table to the tab in your report to find the difference.</w:t>
      </w:r>
    </w:p>
    <w:p w:rsidR="00A2013F" w:rsidP="002C3451" w14:paraId="2992FEAB" w14:textId="77777777">
      <w:pPr>
        <w:pStyle w:val="ListParagraph"/>
        <w:rPr>
          <w:sz w:val="22"/>
          <w:szCs w:val="22"/>
        </w:rPr>
      </w:pPr>
    </w:p>
    <w:p w:rsidR="00D678B9" w:rsidRPr="00D678B9" w:rsidP="00D678B9" w14:paraId="1DBEB5E2" w14:textId="5321F6C6">
      <w:pPr>
        <w:pStyle w:val="ListParagraph"/>
        <w:numPr>
          <w:ilvl w:val="0"/>
          <w:numId w:val="1"/>
        </w:numPr>
        <w:rPr>
          <w:sz w:val="22"/>
          <w:szCs w:val="22"/>
        </w:rPr>
      </w:pPr>
      <w:r>
        <w:rPr>
          <w:sz w:val="22"/>
          <w:szCs w:val="22"/>
        </w:rPr>
        <w:t xml:space="preserve">Pending </w:t>
      </w:r>
      <w:r w:rsidR="00EB7D05">
        <w:rPr>
          <w:sz w:val="22"/>
          <w:szCs w:val="22"/>
        </w:rPr>
        <w:t xml:space="preserve">non-personnel </w:t>
      </w:r>
      <w:r>
        <w:rPr>
          <w:sz w:val="22"/>
          <w:szCs w:val="22"/>
        </w:rPr>
        <w:t>commitments</w:t>
      </w:r>
      <w:r w:rsidR="00EB7D05">
        <w:rPr>
          <w:sz w:val="22"/>
          <w:szCs w:val="22"/>
        </w:rPr>
        <w:t xml:space="preserve"> can be entered in the sections starting with row </w:t>
      </w:r>
      <w:r w:rsidR="00FC4DE6">
        <w:rPr>
          <w:sz w:val="22"/>
          <w:szCs w:val="22"/>
        </w:rPr>
        <w:t>413</w:t>
      </w:r>
      <w:r w:rsidR="00EB7D05">
        <w:rPr>
          <w:sz w:val="22"/>
          <w:szCs w:val="22"/>
        </w:rPr>
        <w:t xml:space="preserve"> by spend category.  These can be actual known commitments, or you can use an average based on the past 6 months activity, which is then multiplied by the remaining project months.  Any commitments entered will be shown in the </w:t>
      </w:r>
      <w:r w:rsidR="00BE37A6">
        <w:rPr>
          <w:sz w:val="22"/>
          <w:szCs w:val="22"/>
        </w:rPr>
        <w:t>APS</w:t>
      </w:r>
      <w:r w:rsidR="00EB7D05">
        <w:rPr>
          <w:sz w:val="22"/>
          <w:szCs w:val="22"/>
        </w:rPr>
        <w:t xml:space="preserve"> Summary section above.</w:t>
      </w:r>
    </w:p>
    <w:p w:rsidR="002C3451" w:rsidP="00EB7D05" w14:paraId="2B5440BA" w14:textId="46A8A9BA">
      <w:pPr>
        <w:ind w:left="360"/>
        <w:rPr>
          <w:sz w:val="22"/>
          <w:szCs w:val="22"/>
        </w:rPr>
      </w:pPr>
      <w:r w:rsidRPr="00FC4DE6">
        <w:rPr>
          <w:noProof/>
          <w:sz w:val="22"/>
          <w:szCs w:val="22"/>
        </w:rPr>
        <w:drawing>
          <wp:inline distT="0" distB="0" distL="0" distR="0">
            <wp:extent cx="5943600" cy="558800"/>
            <wp:effectExtent l="38100" t="38100" r="95250" b="88900"/>
            <wp:docPr id="1852892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892029" name=""/>
                    <pic:cNvPicPr/>
                  </pic:nvPicPr>
                  <pic:blipFill>
                    <a:blip xmlns:r="http://schemas.openxmlformats.org/officeDocument/2006/relationships" r:embed="rId28"/>
                    <a:stretch>
                      <a:fillRect/>
                    </a:stretch>
                  </pic:blipFill>
                  <pic:spPr>
                    <a:xfrm>
                      <a:off x="0" y="0"/>
                      <a:ext cx="5943600" cy="558800"/>
                    </a:xfrm>
                    <a:prstGeom prst="rect">
                      <a:avLst/>
                    </a:prstGeom>
                    <a:effectLst>
                      <a:outerShdw blurRad="50800" dist="38100" dir="2700000" sx="100000" sy="100000" kx="0" ky="0" algn="tl" rotWithShape="0">
                        <a:prstClr val="black">
                          <a:alpha val="40000"/>
                        </a:prstClr>
                      </a:outerShdw>
                    </a:effectLst>
                  </pic:spPr>
                </pic:pic>
              </a:graphicData>
            </a:graphic>
          </wp:inline>
        </w:drawing>
      </w:r>
    </w:p>
    <w:p w:rsidR="00EB7D05" w:rsidP="00EB7D05" w14:paraId="0B569D3B" w14:textId="3F6CBD1F">
      <w:pPr>
        <w:ind w:left="360"/>
        <w:rPr>
          <w:sz w:val="22"/>
          <w:szCs w:val="22"/>
        </w:rPr>
      </w:pPr>
      <w:r w:rsidRPr="002A752A">
        <w:rPr>
          <w:noProof/>
          <w:sz w:val="22"/>
          <w:szCs w:val="22"/>
        </w:rPr>
        <w:drawing>
          <wp:inline distT="0" distB="0" distL="0" distR="0">
            <wp:extent cx="5943600" cy="876300"/>
            <wp:effectExtent l="38100" t="38100" r="95250" b="95250"/>
            <wp:docPr id="1780047738" name="Picture 1" descr="A grid of white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47738" name="Picture 1" descr="A grid of white paper&#10;&#10;AI-generated content may be incorrect."/>
                    <pic:cNvPicPr/>
                  </pic:nvPicPr>
                  <pic:blipFill>
                    <a:blip xmlns:r="http://schemas.openxmlformats.org/officeDocument/2006/relationships" r:embed="rId29"/>
                    <a:stretch>
                      <a:fillRect/>
                    </a:stretch>
                  </pic:blipFill>
                  <pic:spPr>
                    <a:xfrm>
                      <a:off x="0" y="0"/>
                      <a:ext cx="5943600" cy="876300"/>
                    </a:xfrm>
                    <a:prstGeom prst="rect">
                      <a:avLst/>
                    </a:prstGeom>
                    <a:effectLst>
                      <a:outerShdw blurRad="50800" dist="38100" dir="2700000" sx="100000" sy="100000" kx="0" ky="0" algn="tl" rotWithShape="0">
                        <a:prstClr val="black">
                          <a:alpha val="40000"/>
                        </a:prstClr>
                      </a:outerShdw>
                    </a:effectLst>
                  </pic:spPr>
                </pic:pic>
              </a:graphicData>
            </a:graphic>
          </wp:inline>
        </w:drawing>
      </w:r>
    </w:p>
    <w:p w:rsidR="00EB7D05" w:rsidP="00EB7D05" w14:paraId="7AFC1613" w14:textId="7FC7C193">
      <w:pPr>
        <w:pStyle w:val="ListParagraph"/>
        <w:numPr>
          <w:ilvl w:val="0"/>
          <w:numId w:val="1"/>
        </w:numPr>
        <w:rPr>
          <w:sz w:val="22"/>
          <w:szCs w:val="22"/>
        </w:rPr>
      </w:pPr>
      <w:r>
        <w:rPr>
          <w:sz w:val="22"/>
          <w:szCs w:val="22"/>
        </w:rPr>
        <w:t xml:space="preserve">Use the notes section in cell L2 to capture important information about the </w:t>
      </w:r>
      <w:r w:rsidR="00054597">
        <w:rPr>
          <w:sz w:val="22"/>
          <w:szCs w:val="22"/>
        </w:rPr>
        <w:t>account</w:t>
      </w:r>
      <w:r>
        <w:rPr>
          <w:sz w:val="22"/>
          <w:szCs w:val="22"/>
        </w:rPr>
        <w:t>.</w:t>
      </w:r>
    </w:p>
    <w:p w:rsidR="00B31328" w:rsidP="00B31328" w14:paraId="17077E9A" w14:textId="5E2C1276">
      <w:pPr>
        <w:pStyle w:val="ListParagraph"/>
        <w:numPr>
          <w:ilvl w:val="0"/>
          <w:numId w:val="1"/>
        </w:numPr>
        <w:rPr>
          <w:sz w:val="22"/>
          <w:szCs w:val="22"/>
        </w:rPr>
      </w:pPr>
      <w:r w:rsidRPr="00B31328">
        <w:rPr>
          <w:sz w:val="22"/>
          <w:szCs w:val="22"/>
        </w:rPr>
        <w:t>Below the commitment section in cell A877 includes a snip picture of the original APS letter or any other information that is necessary for the management of the funds.</w:t>
      </w:r>
      <w:bookmarkEnd w:id="0"/>
    </w:p>
    <w:p w:rsidR="0075274F" w:rsidP="0075274F" w14:paraId="610EC630" w14:textId="77777777">
      <w:pPr>
        <w:pStyle w:val="ListParagraph"/>
        <w:rPr>
          <w:sz w:val="22"/>
          <w:szCs w:val="22"/>
        </w:rPr>
      </w:pPr>
    </w:p>
    <w:p w:rsidR="0075274F" w:rsidRPr="0075274F" w:rsidP="0075274F" w14:paraId="03970288" w14:textId="77777777">
      <w:pPr>
        <w:pStyle w:val="SectionHeading"/>
        <w:rPr>
          <w:rFonts w:cs="Arial"/>
        </w:rPr>
      </w:pPr>
      <w:bookmarkStart w:id="1" w:name="_Hlk211252919"/>
      <w:r w:rsidRPr="0075274F">
        <w:rPr>
          <w:rFonts w:cs="Arial"/>
        </w:rPr>
        <w:t>Reference</w:t>
      </w:r>
    </w:p>
    <w:p w:rsidR="0075274F" w:rsidRPr="0075274F" w:rsidP="0075274F" w14:paraId="2A3B7107" w14:textId="4F575233">
      <w:pPr>
        <w:pStyle w:val="BodyText"/>
        <w:rPr>
          <w:rFonts w:cs="Arial"/>
        </w:rPr>
      </w:pPr>
      <w:hyperlink r:id="rId30" w:history="1">
        <w:r w:rsidRPr="00314156">
          <w:rPr>
            <w:rStyle w:val="Hyperlink"/>
          </w:rPr>
          <w:t>Standardized Planning Model (SPM)/Projection Tool - Clinical - Reference</w:t>
        </w:r>
      </w:hyperlink>
    </w:p>
    <w:p w:rsidR="0075274F" w:rsidRPr="0075274F" w:rsidP="0075274F" w14:paraId="456BD9D5" w14:textId="77777777">
      <w:pPr>
        <w:pStyle w:val="SectionHeading"/>
        <w:rPr>
          <w:rFonts w:cs="Arial"/>
        </w:rPr>
      </w:pPr>
      <w:r w:rsidRPr="0075274F">
        <w:rPr>
          <w:rFonts w:cs="Arial"/>
        </w:rPr>
        <w:t xml:space="preserve">Contact Information </w:t>
      </w:r>
    </w:p>
    <w:p w:rsidR="0075274F" w:rsidRPr="0075274F" w:rsidP="0075274F" w14:paraId="5590945F" w14:textId="77777777">
      <w:pPr>
        <w:pStyle w:val="ListParagraph"/>
        <w:numPr>
          <w:ilvl w:val="0"/>
          <w:numId w:val="2"/>
        </w:numPr>
        <w:spacing w:before="240" w:after="240" w:line="240" w:lineRule="auto"/>
        <w:rPr>
          <w:rFonts w:ascii="Arial" w:hAnsi="Arial" w:cs="Arial"/>
          <w:b/>
          <w:sz w:val="20"/>
          <w:szCs w:val="20"/>
        </w:rPr>
      </w:pPr>
      <w:r w:rsidRPr="0075274F">
        <w:rPr>
          <w:rFonts w:ascii="Arial" w:hAnsi="Arial" w:cs="Arial"/>
          <w:i/>
          <w:iCs/>
          <w:sz w:val="20"/>
          <w:szCs w:val="20"/>
        </w:rPr>
        <w:t>YSM Controller’s Office</w:t>
      </w:r>
      <w:r w:rsidRPr="0075274F">
        <w:rPr>
          <w:rFonts w:ascii="Arial" w:hAnsi="Arial" w:cs="Arial"/>
          <w:sz w:val="20"/>
          <w:szCs w:val="20"/>
        </w:rPr>
        <w:t>: ysmcontroller@yale.edu</w:t>
      </w:r>
    </w:p>
    <w:p w:rsidR="0075274F" w:rsidRPr="0075274F" w:rsidP="0075274F" w14:paraId="2698F21B" w14:textId="77777777">
      <w:pPr>
        <w:pStyle w:val="SectionHeading"/>
        <w:rPr>
          <w:rFonts w:cs="Arial"/>
        </w:rPr>
      </w:pPr>
      <w:r w:rsidRPr="0075274F">
        <w:rPr>
          <w:rFonts w:cs="Arial"/>
        </w:rPr>
        <w:t>Version History</w:t>
      </w:r>
    </w:p>
    <w:p w:rsidR="0075274F" w:rsidRPr="0075274F" w:rsidP="0075274F" w14:paraId="548CB75F" w14:textId="77777777">
      <w:pPr>
        <w:pStyle w:val="ListParagraph"/>
        <w:numPr>
          <w:ilvl w:val="0"/>
          <w:numId w:val="2"/>
        </w:numPr>
        <w:spacing w:before="240" w:after="240" w:line="240" w:lineRule="auto"/>
        <w:rPr>
          <w:rFonts w:ascii="Arial" w:hAnsi="Arial" w:cs="Arial"/>
          <w:b/>
          <w:sz w:val="20"/>
          <w:szCs w:val="20"/>
        </w:rPr>
      </w:pPr>
      <w:r w:rsidRPr="0075274F">
        <w:rPr>
          <w:rFonts w:ascii="Arial" w:hAnsi="Arial" w:cs="Arial"/>
          <w:b/>
          <w:bCs/>
          <w:sz w:val="20"/>
          <w:szCs w:val="20"/>
        </w:rPr>
        <w:t>10/10/2025</w:t>
      </w:r>
      <w:r w:rsidRPr="0075274F">
        <w:rPr>
          <w:rFonts w:ascii="Arial" w:hAnsi="Arial" w:cs="Arial"/>
          <w:sz w:val="20"/>
          <w:szCs w:val="20"/>
        </w:rPr>
        <w:t>: New user guide</w:t>
      </w:r>
    </w:p>
    <w:p w:rsidR="0075274F" w:rsidRPr="0075274F" w:rsidP="0075274F" w14:paraId="35638EE1" w14:textId="77777777">
      <w:pPr>
        <w:pStyle w:val="SectionHeading"/>
        <w:rPr>
          <w:rFonts w:cs="Arial"/>
        </w:rPr>
      </w:pPr>
      <w:r w:rsidRPr="0075274F">
        <w:rPr>
          <w:rFonts w:cs="Arial"/>
        </w:rPr>
        <w:t>Keywords</w:t>
      </w:r>
    </w:p>
    <w:bookmarkEnd w:id="1"/>
    <w:p w:rsidR="00253944" w:rsidRPr="0075274F" w:rsidP="00253944" w14:paraId="703590EC" w14:textId="494ED680">
      <w:pPr>
        <w:rPr>
          <w:rFonts w:ascii="Arial" w:hAnsi="Arial" w:cs="Arial"/>
          <w:b/>
          <w:sz w:val="16"/>
          <w:szCs w:val="16"/>
        </w:rPr>
      </w:pPr>
      <w:r w:rsidRPr="0075274F">
        <w:rPr>
          <w:rFonts w:ascii="Arial" w:hAnsi="Arial" w:cs="Arial"/>
          <w:sz w:val="20"/>
          <w:szCs w:val="20"/>
        </w:rPr>
        <w:fldChar w:fldCharType="begin"/>
      </w:r>
      <w:r w:rsidRPr="0075274F">
        <w:rPr>
          <w:rFonts w:ascii="Arial" w:hAnsi="Arial" w:cs="Arial"/>
          <w:sz w:val="20"/>
          <w:szCs w:val="20"/>
        </w:rPr>
        <w:instrText xml:space="preserve"> DOCVARIABLE "Keywords" \* MERGEFORMAT </w:instrText>
      </w:r>
      <w:r w:rsidRPr="0075274F">
        <w:rPr>
          <w:rFonts w:ascii="Arial" w:hAnsi="Arial" w:cs="Arial"/>
          <w:sz w:val="20"/>
          <w:szCs w:val="20"/>
        </w:rPr>
        <w:fldChar w:fldCharType="separate"/>
      </w:r>
      <w:r w:rsidRPr="0075274F">
        <w:rPr>
          <w:rFonts w:ascii="Arial" w:hAnsi="Arial" w:cs="Arial"/>
          <w:sz w:val="20"/>
          <w:szCs w:val="20"/>
        </w:rPr>
        <w:t>post, award, reporting, aps tab, user, guide, reference</w:t>
      </w:r>
      <w:r w:rsidRPr="0075274F">
        <w:rPr>
          <w:rFonts w:ascii="Arial" w:hAnsi="Arial" w:cs="Arial"/>
          <w:sz w:val="20"/>
          <w:szCs w:val="20"/>
        </w:rPr>
        <w:fldChar w:fldCharType="end"/>
      </w:r>
    </w:p>
    <w:p w:rsidR="00253944" w:rsidP="00253944" w14:paraId="078DDE53" w14:textId="57065EB3">
      <w:pPr>
        <w:pStyle w:val="BodyText"/>
        <w:rPr>
          <w:b/>
          <w:bCs/>
          <w:szCs w:val="24"/>
        </w:rPr>
      </w:pPr>
      <w:r w:rsidRPr="00825DBD">
        <w:rPr>
          <w:b/>
          <w:bCs/>
          <w:szCs w:val="24"/>
        </w:rPr>
        <w:t>Responsible Official:</w:t>
      </w:r>
      <w:r>
        <w:rPr>
          <w:b/>
          <w:bCs/>
          <w:szCs w:val="24"/>
        </w:rPr>
        <w:tab/>
      </w:r>
      <w:r>
        <w:rPr>
          <w:b/>
          <w:bCs/>
          <w:szCs w:val="24"/>
        </w:rPr>
        <w:tab/>
      </w:r>
      <w:r>
        <w:fldChar w:fldCharType="begin"/>
      </w:r>
      <w:r>
        <w:instrText xml:space="preserve"> DOCVARIABLE </w:instrText>
      </w:r>
      <w:r>
        <w:instrText>AP_All_users_Job_Title</w:instrText>
      </w:r>
      <w:r>
        <w:instrText xml:space="preserve"> </w:instrText>
      </w:r>
      <w:r>
        <w:instrText>\*</w:instrText>
      </w:r>
      <w:r>
        <w:instrText xml:space="preserve"> </w:instrText>
      </w:r>
      <w:r>
        <w:instrText>MERGEFORMAT</w:instrText>
      </w:r>
      <w:r>
        <w:instrText xml:space="preserve"> </w:instrText>
      </w:r>
      <w:r>
        <w:fldChar w:fldCharType="separate"/>
      </w:r>
      <w:r>
        <w:t>Associate Controller, Yale School of Medicine</w:t>
      </w:r>
      <w:r>
        <w:fldChar w:fldCharType="end"/>
      </w:r>
    </w:p>
    <w:p w:rsidR="00253944" w:rsidP="00253944" w14:paraId="6896C308" w14:textId="36A7541A">
      <w:pPr>
        <w:pStyle w:val="BodyText"/>
        <w:rPr>
          <w:b/>
          <w:bCs/>
          <w:szCs w:val="24"/>
        </w:rPr>
      </w:pPr>
      <w:r w:rsidRPr="00825DBD">
        <w:rPr>
          <w:b/>
          <w:bCs/>
          <w:szCs w:val="24"/>
        </w:rPr>
        <w:t>Document Administrator:</w:t>
      </w:r>
      <w:r w:rsidRPr="00825DBD">
        <w:rPr>
          <w:b/>
          <w:bCs/>
          <w:szCs w:val="24"/>
        </w:rPr>
        <w:tab/>
      </w:r>
      <w:r>
        <w:fldChar w:fldCharType="begin"/>
      </w:r>
      <w:r>
        <w:instrText xml:space="preserve"> DOCVARIABLE </w:instrText>
      </w:r>
      <w:r>
        <w:instrText>PO_Full_Name</w:instrText>
      </w:r>
      <w:r>
        <w:instrText xml:space="preserve"> </w:instrText>
      </w:r>
      <w:r>
        <w:instrText>\*</w:instrText>
      </w:r>
      <w:r>
        <w:instrText xml:space="preserve"> </w:instrText>
      </w:r>
      <w:r>
        <w:instrText>MERGEFORMAT</w:instrText>
      </w:r>
      <w:r>
        <w:instrText xml:space="preserve"> </w:instrText>
      </w:r>
      <w:r>
        <w:fldChar w:fldCharType="separate"/>
      </w:r>
      <w:r>
        <w:t>Kelsey Schieren</w:t>
      </w:r>
      <w:r>
        <w:fldChar w:fldCharType="end"/>
      </w:r>
    </w:p>
    <w:p w:rsidR="00253944" w:rsidRPr="006637D6" w:rsidP="00253944" w14:paraId="7AC5028A" w14:textId="1DDA096E">
      <w:pPr>
        <w:pStyle w:val="BodyText"/>
        <w:rPr>
          <w:b/>
          <w:bCs/>
          <w:szCs w:val="24"/>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10/10/2025</w:t>
      </w:r>
      <w:r>
        <w:fldChar w:fldCharType="end"/>
      </w:r>
    </w:p>
    <w:p w:rsidR="00253944" w:rsidP="00253944" w14:paraId="72FF52E7" w14:textId="1AA5D4BE">
      <w:pPr>
        <w:pStyle w:val="BodyText"/>
        <w:rPr>
          <w:b/>
          <w:bCs/>
          <w:szCs w:val="24"/>
        </w:rPr>
      </w:pPr>
      <w:r w:rsidRPr="00825DBD">
        <w:rPr>
          <w:b/>
          <w:bCs/>
          <w:szCs w:val="24"/>
        </w:rPr>
        <w:t>Approval Date</w:t>
      </w:r>
      <w:r>
        <w:rPr>
          <w:b/>
          <w:bCs/>
          <w:szCs w:val="24"/>
        </w:rPr>
        <w:t>:</w:t>
      </w:r>
      <w:r w:rsidRPr="00825DBD">
        <w:rPr>
          <w:b/>
          <w:bCs/>
          <w:szCs w:val="24"/>
        </w:rPr>
        <w:tab/>
      </w:r>
      <w:r>
        <w:rPr>
          <w:b/>
          <w:bCs/>
          <w:szCs w:val="24"/>
        </w:rPr>
        <w:tab/>
      </w:r>
      <w:r>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10/13/2025</w:t>
      </w:r>
      <w:r>
        <w:fldChar w:fldCharType="end"/>
      </w:r>
    </w:p>
    <w:p w:rsidR="00253944" w:rsidP="00253944" w14:paraId="481C61FA" w14:textId="77777777">
      <w:pPr>
        <w:pStyle w:val="BodyText"/>
        <w:rPr>
          <w:b/>
          <w:bCs/>
          <w:szCs w:val="24"/>
        </w:rPr>
      </w:pPr>
    </w:p>
    <w:p w:rsidR="00253944" w:rsidP="00253944" w14:paraId="03E7899E" w14:textId="77777777">
      <w:pPr>
        <w:pStyle w:val="BodyText"/>
        <w:rPr>
          <w:b/>
          <w:sz w:val="24"/>
        </w:rPr>
      </w:pPr>
    </w:p>
    <w:p w:rsidR="00253944" w:rsidP="00253944" w14:paraId="6497250C" w14:textId="77777777">
      <w:pPr>
        <w:pStyle w:val="Disclaimer"/>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p>
    <w:p w:rsidR="00253944" w:rsidRPr="00253944" w:rsidP="00253944" w14:paraId="6BE33C51" w14:textId="77777777">
      <w:pPr>
        <w:rPr>
          <w:sz w:val="22"/>
          <w:szCs w:val="22"/>
        </w:rPr>
      </w:pPr>
    </w:p>
    <w:sectPr w:rsidSect="00253944">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7663" w14:paraId="147171C6" w14:textId="77777777">
    <w:pPr>
      <w:tabs>
        <w:tab w:val="center" w:pos="4320"/>
        <w:tab w:val="right" w:pos="8640"/>
      </w:tabs>
      <w:spacing w:before="240" w:after="240" w:line="240" w:lineRule="auto"/>
      <w:contextualSpacing/>
      <w:rPr>
        <w:rFonts w:ascii="Arial" w:eastAsia="Times New Roman" w:hAnsi="Arial" w:cs="Times New Roman"/>
        <w:kern w:val="0"/>
        <w:sz w:val="20"/>
        <w:szCs w:val="20"/>
        <w14:ligatures w14:val="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tabs>
                <w:tab w:val="center" w:pos="4320"/>
                <w:tab w:val="right" w:pos="8640"/>
              </w:tabs>
              <w:spacing w:before="240" w:after="240" w:line="240" w:lineRule="auto"/>
              <w:contextualSpacing/>
              <w:jc w:val="right"/>
              <w:rPr>
                <w:rFonts w:ascii="Arial" w:eastAsia="Times New Roman" w:hAnsi="Arial" w:cs="Times New Roman"/>
                <w:kern w:val="0"/>
                <w:sz w:val="20"/>
                <w:szCs w:val="20"/>
                <w14:ligatures w14:val="none"/>
              </w:rPr>
            </w:pPr>
            <w:r>
              <w:rPr>
                <w:rFonts w:ascii="Arial" w:eastAsia="Times New Roman" w:hAnsi="Arial" w:cs="Times New Roman"/>
                <w:kern w:val="0"/>
                <w:sz w:val="20"/>
                <w:szCs w:val="20"/>
                <w14:ligatures w14:val="none"/>
              </w:rPr>
              <w:t xml:space="preserve">Page </w:t>
            </w:r>
            <w:r>
              <w:rPr>
                <w:rFonts w:ascii="Arial" w:eastAsia="Times New Roman" w:hAnsi="Arial" w:cs="Times New Roman"/>
                <w:b/>
                <w:bCs/>
                <w:kern w:val="0"/>
                <w14:ligatures w14:val="none"/>
              </w:rPr>
              <w:fldChar w:fldCharType="begin"/>
            </w:r>
            <w:r>
              <w:rPr>
                <w:rFonts w:ascii="Arial" w:eastAsia="Times New Roman" w:hAnsi="Arial" w:cs="Times New Roman"/>
                <w:b/>
                <w:bCs/>
                <w:kern w:val="0"/>
                <w:sz w:val="20"/>
                <w:szCs w:val="20"/>
                <w14:ligatures w14:val="none"/>
              </w:rPr>
              <w:instrText xml:space="preserve"> PAGE </w:instrText>
            </w:r>
            <w:r>
              <w:rPr>
                <w:rFonts w:ascii="Arial" w:eastAsia="Times New Roman" w:hAnsi="Arial" w:cs="Times New Roman"/>
                <w:b/>
                <w:bCs/>
                <w:kern w:val="0"/>
                <w14:ligatures w14:val="none"/>
              </w:rPr>
              <w:fldChar w:fldCharType="separate"/>
            </w:r>
            <w:r>
              <w:rPr>
                <w:rFonts w:ascii="Arial" w:eastAsia="Times New Roman" w:hAnsi="Arial" w:cs="Times New Roman"/>
                <w:b/>
                <w:bCs/>
                <w:kern w:val="0"/>
                <w:sz w:val="20"/>
                <w:szCs w:val="20"/>
                <w14:ligatures w14:val="none"/>
              </w:rPr>
              <w:t>8</w:t>
            </w:r>
            <w:r>
              <w:rPr>
                <w:rFonts w:ascii="Arial" w:eastAsia="Times New Roman" w:hAnsi="Arial" w:cs="Times New Roman"/>
                <w:b/>
                <w:bCs/>
                <w:kern w:val="0"/>
                <w14:ligatures w14:val="none"/>
              </w:rPr>
              <w:fldChar w:fldCharType="end"/>
            </w:r>
            <w:r>
              <w:rPr>
                <w:rFonts w:ascii="Arial" w:eastAsia="Times New Roman" w:hAnsi="Arial" w:cs="Times New Roman"/>
                <w:kern w:val="0"/>
                <w:sz w:val="20"/>
                <w:szCs w:val="20"/>
                <w14:ligatures w14:val="none"/>
              </w:rPr>
              <w:t xml:space="preserve"> of </w:t>
            </w:r>
            <w:r>
              <w:rPr>
                <w:rFonts w:ascii="Arial" w:eastAsia="Times New Roman" w:hAnsi="Arial" w:cs="Times New Roman"/>
                <w:b/>
                <w:bCs/>
                <w:kern w:val="0"/>
                <w14:ligatures w14:val="none"/>
              </w:rPr>
              <w:fldChar w:fldCharType="begin"/>
            </w:r>
            <w:r>
              <w:rPr>
                <w:rFonts w:ascii="Arial" w:eastAsia="Times New Roman" w:hAnsi="Arial" w:cs="Times New Roman"/>
                <w:b/>
                <w:bCs/>
                <w:kern w:val="0"/>
                <w:sz w:val="20"/>
                <w:szCs w:val="20"/>
                <w14:ligatures w14:val="none"/>
              </w:rPr>
              <w:instrText xml:space="preserve"> NUMPAGES  </w:instrText>
            </w:r>
            <w:r>
              <w:rPr>
                <w:rFonts w:ascii="Arial" w:eastAsia="Times New Roman" w:hAnsi="Arial" w:cs="Times New Roman"/>
                <w:b/>
                <w:bCs/>
                <w:kern w:val="0"/>
                <w14:ligatures w14:val="none"/>
              </w:rPr>
              <w:fldChar w:fldCharType="separate"/>
            </w:r>
            <w:r>
              <w:rPr>
                <w:rFonts w:ascii="Arial" w:eastAsia="Times New Roman" w:hAnsi="Arial" w:cs="Times New Roman"/>
                <w:b/>
                <w:bCs/>
                <w:kern w:val="0"/>
                <w:sz w:val="20"/>
                <w:szCs w:val="20"/>
                <w14:ligatures w14:val="none"/>
              </w:rPr>
              <w:t>8</w:t>
            </w:r>
            <w:r>
              <w:rPr>
                <w:rFonts w:ascii="Arial" w:eastAsia="Times New Roman" w:hAnsi="Arial" w:cs="Times New Roman"/>
                <w:b/>
                <w:bCs/>
                <w:kern w:val="0"/>
                <w14:ligatures w14:val="none"/>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tabs>
                <w:tab w:val="center" w:pos="4320"/>
                <w:tab w:val="right" w:pos="8640"/>
              </w:tabs>
              <w:spacing w:before="240" w:after="240" w:line="240" w:lineRule="auto"/>
              <w:contextualSpacing/>
              <w:jc w:val="right"/>
              <w:rPr>
                <w:rFonts w:ascii="Arial" w:eastAsia="Times New Roman" w:hAnsi="Arial" w:cs="Times New Roman"/>
                <w:kern w:val="0"/>
                <w:sz w:val="20"/>
                <w:szCs w:val="20"/>
                <w14:ligatures w14:val="none"/>
              </w:rPr>
            </w:pPr>
            <w:r>
              <w:rPr>
                <w:rFonts w:ascii="Arial" w:eastAsia="Times New Roman" w:hAnsi="Arial" w:cs="Times New Roman"/>
                <w:kern w:val="0"/>
                <w:sz w:val="20"/>
                <w:szCs w:val="20"/>
                <w14:ligatures w14:val="none"/>
              </w:rPr>
              <w:t xml:space="preserve">Page </w:t>
            </w:r>
            <w:r>
              <w:rPr>
                <w:rFonts w:ascii="Arial" w:eastAsia="Times New Roman" w:hAnsi="Arial" w:cs="Times New Roman"/>
                <w:b/>
                <w:bCs/>
                <w:kern w:val="0"/>
                <w14:ligatures w14:val="none"/>
              </w:rPr>
              <w:fldChar w:fldCharType="begin"/>
            </w:r>
            <w:r>
              <w:rPr>
                <w:rFonts w:ascii="Arial" w:eastAsia="Times New Roman" w:hAnsi="Arial" w:cs="Times New Roman"/>
                <w:b/>
                <w:bCs/>
                <w:kern w:val="0"/>
                <w:sz w:val="20"/>
                <w:szCs w:val="20"/>
                <w14:ligatures w14:val="none"/>
              </w:rPr>
              <w:instrText xml:space="preserve"> PAGE </w:instrText>
            </w:r>
            <w:r>
              <w:rPr>
                <w:rFonts w:ascii="Arial" w:eastAsia="Times New Roman" w:hAnsi="Arial" w:cs="Times New Roman"/>
                <w:b/>
                <w:bCs/>
                <w:kern w:val="0"/>
                <w14:ligatures w14:val="none"/>
              </w:rPr>
              <w:fldChar w:fldCharType="separate"/>
            </w:r>
            <w:r>
              <w:rPr>
                <w:rFonts w:ascii="Arial" w:eastAsia="Times New Roman" w:hAnsi="Arial" w:cs="Times New Roman"/>
                <w:b/>
                <w:bCs/>
                <w:kern w:val="0"/>
                <w:sz w:val="20"/>
                <w:szCs w:val="20"/>
                <w14:ligatures w14:val="none"/>
              </w:rPr>
              <w:t>1</w:t>
            </w:r>
            <w:r>
              <w:rPr>
                <w:rFonts w:ascii="Arial" w:eastAsia="Times New Roman" w:hAnsi="Arial" w:cs="Times New Roman"/>
                <w:b/>
                <w:bCs/>
                <w:kern w:val="0"/>
                <w14:ligatures w14:val="none"/>
              </w:rPr>
              <w:fldChar w:fldCharType="end"/>
            </w:r>
            <w:r>
              <w:rPr>
                <w:rFonts w:ascii="Arial" w:eastAsia="Times New Roman" w:hAnsi="Arial" w:cs="Times New Roman"/>
                <w:kern w:val="0"/>
                <w:sz w:val="20"/>
                <w:szCs w:val="20"/>
                <w14:ligatures w14:val="none"/>
              </w:rPr>
              <w:t xml:space="preserve"> of </w:t>
            </w:r>
            <w:r>
              <w:rPr>
                <w:rFonts w:ascii="Arial" w:eastAsia="Times New Roman" w:hAnsi="Arial" w:cs="Times New Roman"/>
                <w:b/>
                <w:bCs/>
                <w:kern w:val="0"/>
                <w14:ligatures w14:val="none"/>
              </w:rPr>
              <w:fldChar w:fldCharType="begin"/>
            </w:r>
            <w:r>
              <w:rPr>
                <w:rFonts w:ascii="Arial" w:eastAsia="Times New Roman" w:hAnsi="Arial" w:cs="Times New Roman"/>
                <w:b/>
                <w:bCs/>
                <w:kern w:val="0"/>
                <w:sz w:val="20"/>
                <w:szCs w:val="20"/>
                <w14:ligatures w14:val="none"/>
              </w:rPr>
              <w:instrText xml:space="preserve"> NUMPAGES  </w:instrText>
            </w:r>
            <w:r>
              <w:rPr>
                <w:rFonts w:ascii="Arial" w:eastAsia="Times New Roman" w:hAnsi="Arial" w:cs="Times New Roman"/>
                <w:b/>
                <w:bCs/>
                <w:kern w:val="0"/>
                <w14:ligatures w14:val="none"/>
              </w:rPr>
              <w:fldChar w:fldCharType="separate"/>
            </w:r>
            <w:r>
              <w:rPr>
                <w:rFonts w:ascii="Arial" w:eastAsia="Times New Roman" w:hAnsi="Arial" w:cs="Times New Roman"/>
                <w:b/>
                <w:bCs/>
                <w:kern w:val="0"/>
                <w:sz w:val="20"/>
                <w:szCs w:val="20"/>
                <w14:ligatures w14:val="none"/>
              </w:rPr>
              <w:t>8</w:t>
            </w:r>
            <w:r>
              <w:rPr>
                <w:rFonts w:ascii="Arial" w:eastAsia="Times New Roman" w:hAnsi="Arial" w:cs="Times New Roman"/>
                <w:b/>
                <w:bCs/>
                <w:kern w:val="0"/>
                <w14:ligatures w14:val="none"/>
              </w:rPr>
              <w:fldChar w:fldCharType="end"/>
            </w:r>
          </w:p>
        </w:sdtContent>
      </w:sdt>
    </w:sdtContent>
  </w:sdt>
  <w:p w:rsidR="00970B5C" w14:paraId="2A75DC7E" w14:textId="77777777">
    <w:pPr>
      <w:tabs>
        <w:tab w:val="center" w:pos="4320"/>
        <w:tab w:val="right" w:pos="8640"/>
      </w:tabs>
      <w:spacing w:before="240" w:after="240" w:line="240" w:lineRule="auto"/>
      <w:contextualSpacing/>
      <w:rPr>
        <w:rFonts w:ascii="Arial" w:eastAsia="Times New Roman" w:hAnsi="Arial" w:cs="Times New Roman"/>
        <w:kern w:val="0"/>
        <w:sz w:val="20"/>
        <w:szCs w:val="20"/>
        <w14:ligatures w14:val="none"/>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7663" w14:paraId="54A3E205" w14:textId="77777777">
    <w:pPr>
      <w:tabs>
        <w:tab w:val="center" w:pos="4320"/>
        <w:tab w:val="right" w:pos="8640"/>
      </w:tabs>
      <w:spacing w:before="240" w:after="240" w:line="240" w:lineRule="auto"/>
      <w:contextualSpacing/>
      <w:rPr>
        <w:rFonts w:ascii="Arial" w:eastAsia="Times New Roman" w:hAnsi="Arial" w:cs="Times New Roman"/>
        <w:kern w:val="0"/>
        <w:sz w:val="20"/>
        <w:szCs w:val="20"/>
        <w14:ligatures w14:val="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7663" w14:paraId="064FCED1" w14:textId="77777777">
    <w:pPr>
      <w:tabs>
        <w:tab w:val="center" w:pos="4320"/>
        <w:tab w:val="right" w:pos="8640"/>
      </w:tabs>
      <w:spacing w:before="240" w:after="240" w:line="240" w:lineRule="auto"/>
      <w:contextualSpacing/>
      <w:rPr>
        <w:rFonts w:ascii="Arial" w:eastAsia="Times New Roman" w:hAnsi="Arial" w:cs="Times New Roman"/>
        <w:kern w:val="0"/>
        <w:sz w:val="20"/>
        <w:szCs w:val="20"/>
        <w14:ligatures w14:val="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37D6" w:rsidP="005E5583" w14:paraId="1CEC136A" w14:textId="377FD72E">
    <w:pPr>
      <w:pBdr>
        <w:bottom w:val="single" w:sz="6" w:space="1" w:color="auto"/>
      </w:pBdr>
      <w:tabs>
        <w:tab w:val="right" w:pos="9360"/>
      </w:tabs>
      <w:spacing w:after="240" w:line="360" w:lineRule="auto"/>
      <w:contextualSpacing/>
      <w:rPr>
        <w:rFonts w:ascii="Arial" w:eastAsia="Times New Roman" w:hAnsi="Arial" w:cs="Times New Roman"/>
        <w:b/>
        <w:color w:val="17365D"/>
        <w:spacing w:val="-10"/>
        <w:kern w:val="28"/>
        <w:sz w:val="36"/>
        <w:szCs w:val="36"/>
        <w14:ligatures w14:val="none"/>
      </w:rPr>
    </w:pPr>
    <w:r>
      <w:rPr>
        <w:noProof/>
      </w:rPr>
      <w:drawing>
        <wp:inline distT="0" distB="0" distL="0" distR="0">
          <wp:extent cx="4434840" cy="326136"/>
          <wp:effectExtent l="0" t="0" r="3810" b="0"/>
          <wp:docPr id="703983752"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83752"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6637D6" w:rsidP="006B3C17" w14:paraId="638EAB1B" w14:textId="0CF8BA02">
    <w:pPr>
      <w:pBdr>
        <w:bottom w:val="single" w:sz="6" w:space="1" w:color="auto"/>
      </w:pBdr>
      <w:tabs>
        <w:tab w:val="right" w:pos="9360"/>
      </w:tabs>
      <w:spacing w:after="240" w:line="276" w:lineRule="auto"/>
      <w:contextualSpacing/>
      <w:rPr>
        <w:rFonts w:ascii="Arial" w:eastAsia="Times New Roman" w:hAnsi="Arial" w:cs="Times New Roman"/>
        <w:b/>
        <w:color w:val="17365D"/>
        <w:spacing w:val="-10"/>
        <w:kern w:val="28"/>
        <w:sz w:val="36"/>
        <w:szCs w:val="36"/>
        <w14:ligatures w14:val="none"/>
      </w:rPr>
    </w:pPr>
    <w:r>
      <w:rPr>
        <w:rFonts w:ascii="Arial" w:hAnsi="Arial" w:eastAsiaTheme="majorEastAsia" w:cstheme="majorBidi"/>
        <w:b/>
        <w:color w:val="17365D"/>
        <w:spacing w:val="-10"/>
        <w:kern w:val="28"/>
        <w:sz w:val="36"/>
        <w:szCs w:val="36"/>
        <w14:ligatures w14:val="none"/>
      </w:rPr>
      <w:fldChar w:fldCharType="begin"/>
    </w:r>
    <w:r>
      <w:rPr>
        <w:rFonts w:ascii="Arial" w:hAnsi="Arial" w:eastAsiaTheme="majorEastAsia" w:cstheme="majorBidi"/>
        <w:b/>
        <w:color w:val="17365D"/>
        <w:spacing w:val="-10"/>
        <w:kern w:val="28"/>
        <w:sz w:val="36"/>
        <w:szCs w:val="36"/>
        <w14:ligatures w14:val="none"/>
      </w:rPr>
      <w:instrText xml:space="preserve"> DOCVARIABLE </w:instrText>
    </w:r>
    <w:r>
      <w:rPr>
        <w:rFonts w:ascii="Arial" w:hAnsi="Arial" w:eastAsiaTheme="majorEastAsia" w:cstheme="majorBidi"/>
        <w:b/>
        <w:color w:val="17365D"/>
        <w:spacing w:val="-10"/>
        <w:kern w:val="28"/>
        <w:sz w:val="36"/>
        <w:szCs w:val="36"/>
        <w14:ligatures w14:val="none"/>
      </w:rPr>
      <w:instrText>Document_Title</w:instrText>
    </w:r>
    <w:r>
      <w:rPr>
        <w:rFonts w:ascii="Arial" w:hAnsi="Arial" w:eastAsiaTheme="majorEastAsia" w:cstheme="majorBidi"/>
        <w:b/>
        <w:color w:val="17365D"/>
        <w:spacing w:val="-10"/>
        <w:kern w:val="28"/>
        <w:sz w:val="36"/>
        <w:szCs w:val="36"/>
        <w14:ligatures w14:val="none"/>
      </w:rPr>
      <w:instrText xml:space="preserve"> </w:instrText>
    </w:r>
    <w:r>
      <w:rPr>
        <w:rFonts w:ascii="Arial" w:hAnsi="Arial" w:eastAsiaTheme="majorEastAsia" w:cstheme="majorBidi"/>
        <w:b/>
        <w:color w:val="17365D"/>
        <w:spacing w:val="-10"/>
        <w:kern w:val="28"/>
        <w:sz w:val="36"/>
        <w:szCs w:val="36"/>
        <w14:ligatures w14:val="none"/>
      </w:rPr>
      <w:instrText>\*</w:instrText>
    </w:r>
    <w:r>
      <w:rPr>
        <w:rFonts w:ascii="Arial" w:hAnsi="Arial" w:eastAsiaTheme="majorEastAsia" w:cstheme="majorBidi"/>
        <w:b/>
        <w:color w:val="17365D"/>
        <w:spacing w:val="-10"/>
        <w:kern w:val="28"/>
        <w:sz w:val="36"/>
        <w:szCs w:val="36"/>
        <w14:ligatures w14:val="none"/>
      </w:rPr>
      <w:instrText xml:space="preserve"> </w:instrText>
    </w:r>
    <w:r>
      <w:rPr>
        <w:rFonts w:ascii="Arial" w:hAnsi="Arial" w:eastAsiaTheme="majorEastAsia" w:cstheme="majorBidi"/>
        <w:b/>
        <w:color w:val="17365D"/>
        <w:spacing w:val="-10"/>
        <w:kern w:val="28"/>
        <w:sz w:val="36"/>
        <w:szCs w:val="36"/>
        <w14:ligatures w14:val="none"/>
      </w:rPr>
      <w:instrText>MERGEFORMAT</w:instrText>
    </w:r>
    <w:r>
      <w:rPr>
        <w:rFonts w:ascii="Arial" w:hAnsi="Arial" w:eastAsiaTheme="majorEastAsia" w:cstheme="majorBidi"/>
        <w:b/>
        <w:color w:val="17365D"/>
        <w:spacing w:val="-10"/>
        <w:kern w:val="28"/>
        <w:sz w:val="36"/>
        <w:szCs w:val="36"/>
        <w14:ligatures w14:val="none"/>
      </w:rPr>
      <w:instrText xml:space="preserve"> </w:instrText>
    </w:r>
    <w:r>
      <w:rPr>
        <w:rFonts w:ascii="Arial" w:hAnsi="Arial" w:eastAsiaTheme="majorEastAsia" w:cstheme="majorBidi"/>
        <w:b/>
        <w:color w:val="17365D"/>
        <w:spacing w:val="-10"/>
        <w:kern w:val="28"/>
        <w:sz w:val="36"/>
        <w:szCs w:val="36"/>
        <w14:ligatures w14:val="none"/>
      </w:rPr>
      <w:fldChar w:fldCharType="separate"/>
    </w:r>
    <w:r>
      <w:rPr>
        <w:rFonts w:ascii="Arial" w:hAnsi="Arial" w:eastAsiaTheme="majorEastAsia" w:cstheme="majorBidi"/>
        <w:b/>
        <w:color w:val="17365D"/>
        <w:spacing w:val="-10"/>
        <w:kern w:val="28"/>
        <w:sz w:val="36"/>
        <w:szCs w:val="36"/>
        <w14:ligatures w14:val="none"/>
      </w:rPr>
      <w:t xml:space="preserve">YSM Post Award Reporting User Guide: APS Tab - Reference </w:t>
    </w:r>
    <w:r>
      <w:rPr>
        <w:rFonts w:ascii="Arial" w:hAnsi="Arial" w:eastAsiaTheme="majorEastAsia" w:cstheme="majorBidi"/>
        <w:b/>
        <w:color w:val="17365D"/>
        <w:spacing w:val="-10"/>
        <w:kern w:val="28"/>
        <w:sz w:val="36"/>
        <w:szCs w:val="36"/>
        <w14:ligatures w14:val="none"/>
      </w:rPr>
      <w:fldChar w:fldCharType="end"/>
    </w:r>
  </w:p>
  <w:p w:rsidR="006B3C17" w:rsidP="00C454DB" w14:paraId="4B9FED87" w14:textId="77777777">
    <w:pPr>
      <w:spacing w:after="240" w:line="276" w:lineRule="auto"/>
      <w:contextualSpacing/>
      <w:rPr>
        <w:rFonts w:ascii="Arial" w:eastAsia="Times New Roman" w:hAnsi="Arial" w:cs="Times New Roman"/>
        <w:b/>
        <w:bCs/>
        <w:kern w:val="0"/>
        <w:sz w:val="20"/>
        <w14:ligatures w14:val="none"/>
      </w:rPr>
    </w:pPr>
  </w:p>
  <w:p w:rsidR="00B25E5B" w:rsidRPr="00527DB8" w:rsidP="00C454DB" w14:paraId="5E1C5E71" w14:textId="72CD5E1A">
    <w:pPr>
      <w:spacing w:after="240" w:line="276" w:lineRule="auto"/>
      <w:contextualSpacing/>
      <w:rPr>
        <w:rFonts w:ascii="Arial" w:eastAsia="Times New Roman" w:hAnsi="Arial" w:cs="Times New Roman"/>
        <w:kern w:val="0"/>
        <w:sz w:val="18"/>
        <w:szCs w:val="18"/>
        <w14:ligatures w14:val="none"/>
      </w:rPr>
    </w:pPr>
    <w:r w:rsidRPr="00825DBD">
      <w:rPr>
        <w:rFonts w:ascii="Arial" w:eastAsia="Times New Roman" w:hAnsi="Arial" w:cs="Times New Roman"/>
        <w:b/>
        <w:bCs/>
        <w:kern w:val="0"/>
        <w:sz w:val="20"/>
        <w14:ligatures w14:val="none"/>
      </w:rPr>
      <w:t>Responsible Office:</w:t>
    </w:r>
    <w:r w:rsidRPr="00825DBD">
      <w:rPr>
        <w:rFonts w:ascii="Arial" w:eastAsia="Times New Roman" w:hAnsi="Arial" w:cs="Times New Roman"/>
        <w:b/>
        <w:bCs/>
        <w:kern w:val="0"/>
        <w:sz w:val="20"/>
        <w14:ligatures w14:val="none"/>
      </w:rPr>
      <w:tab/>
    </w:r>
    <w:r>
      <w:rPr>
        <w:rFonts w:ascii="Arial" w:eastAsia="Times New Roman" w:hAnsi="Arial" w:cs="Times New Roman"/>
        <w:kern w:val="0"/>
        <w:sz w:val="20"/>
        <w:szCs w:val="20"/>
        <w14:ligatures w14:val="none"/>
      </w:rPr>
      <w:fldChar w:fldCharType="begin"/>
    </w:r>
    <w:r>
      <w:rPr>
        <w:rFonts w:ascii="Arial" w:eastAsia="Times New Roman" w:hAnsi="Arial" w:cs="Times New Roman"/>
        <w:kern w:val="0"/>
        <w:sz w:val="20"/>
        <w:szCs w:val="20"/>
        <w14:ligatures w14:val="none"/>
      </w:rPr>
      <w:instrText xml:space="preserve"> DOCVARIABLE </w:instrText>
    </w:r>
    <w:r>
      <w:rPr>
        <w:rFonts w:ascii="Arial" w:eastAsia="Times New Roman" w:hAnsi="Arial" w:cs="Times New Roman"/>
        <w:kern w:val="0"/>
        <w:sz w:val="20"/>
        <w:szCs w:val="20"/>
        <w14:ligatures w14:val="none"/>
      </w:rPr>
      <w:instrText>WR_Department</w:instrText>
    </w:r>
    <w:r>
      <w:rPr>
        <w:rFonts w:ascii="Arial" w:eastAsia="Times New Roman" w:hAnsi="Arial" w:cs="Times New Roman"/>
        <w:kern w:val="0"/>
        <w:sz w:val="20"/>
        <w:szCs w:val="20"/>
        <w14:ligatures w14:val="none"/>
      </w:rPr>
      <w:instrText xml:space="preserve"> </w:instrText>
    </w:r>
    <w:r>
      <w:rPr>
        <w:rFonts w:ascii="Arial" w:eastAsia="Times New Roman" w:hAnsi="Arial" w:cs="Times New Roman"/>
        <w:kern w:val="0"/>
        <w:sz w:val="20"/>
        <w:szCs w:val="20"/>
        <w14:ligatures w14:val="none"/>
      </w:rPr>
      <w:instrText>\*</w:instrText>
    </w:r>
    <w:r>
      <w:rPr>
        <w:rFonts w:ascii="Arial" w:eastAsia="Times New Roman" w:hAnsi="Arial" w:cs="Times New Roman"/>
        <w:kern w:val="0"/>
        <w:sz w:val="20"/>
        <w:szCs w:val="20"/>
        <w14:ligatures w14:val="none"/>
      </w:rPr>
      <w:instrText xml:space="preserve"> </w:instrText>
    </w:r>
    <w:r>
      <w:rPr>
        <w:rFonts w:ascii="Arial" w:eastAsia="Times New Roman" w:hAnsi="Arial" w:cs="Times New Roman"/>
        <w:kern w:val="0"/>
        <w:sz w:val="20"/>
        <w:szCs w:val="20"/>
        <w14:ligatures w14:val="none"/>
      </w:rPr>
      <w:instrText>MERGEFORMAT</w:instrText>
    </w:r>
    <w:r>
      <w:rPr>
        <w:rFonts w:ascii="Arial" w:eastAsia="Times New Roman" w:hAnsi="Arial" w:cs="Times New Roman"/>
        <w:kern w:val="0"/>
        <w:sz w:val="20"/>
        <w:szCs w:val="20"/>
        <w14:ligatures w14:val="none"/>
      </w:rPr>
      <w:instrText xml:space="preserve"> </w:instrText>
    </w:r>
    <w:r>
      <w:rPr>
        <w:rFonts w:ascii="Arial" w:eastAsia="Times New Roman" w:hAnsi="Arial" w:cs="Times New Roman"/>
        <w:kern w:val="0"/>
        <w:sz w:val="20"/>
        <w:szCs w:val="20"/>
        <w14:ligatures w14:val="none"/>
      </w:rPr>
      <w:fldChar w:fldCharType="separate"/>
    </w:r>
    <w:r>
      <w:rPr>
        <w:rFonts w:ascii="Arial" w:eastAsia="Times New Roman" w:hAnsi="Arial" w:cs="Times New Roman"/>
        <w:kern w:val="0"/>
        <w:sz w:val="20"/>
        <w:szCs w:val="20"/>
        <w14:ligatures w14:val="none"/>
      </w:rPr>
      <w:t>MEDFIN Finance and Administration</w:t>
    </w:r>
    <w:r>
      <w:rPr>
        <w:rFonts w:ascii="Arial" w:eastAsia="Times New Roman" w:hAnsi="Arial" w:cs="Times New Roman"/>
        <w:kern w:val="0"/>
        <w:sz w:val="20"/>
        <w:szCs w:val="20"/>
        <w14:ligatures w14:val="none"/>
      </w:rPr>
      <w:fldChar w:fldCharType="end"/>
    </w:r>
    <w:r w:rsidRPr="00825DBD">
      <w:rPr>
        <w:rFonts w:ascii="Arial" w:eastAsia="Times New Roman" w:hAnsi="Arial" w:cs="Times New Roman"/>
        <w:b/>
        <w:bCs/>
        <w:kern w:val="0"/>
        <w:sz w:val="20"/>
        <w14:ligatures w14:val="none"/>
      </w:rPr>
      <w:tab/>
    </w:r>
    <w:r w:rsidRPr="009A518F" w:rsidR="004D0B0B">
      <w:rPr>
        <w:rFonts w:ascii="Arial" w:eastAsia="Times New Roman" w:hAnsi="Arial" w:cs="Times New Roman"/>
        <w:kern w:val="0"/>
        <w:sz w:val="20"/>
        <w:szCs w:val="20"/>
        <w14:ligatures w14:val="none"/>
      </w:rPr>
      <w:t xml:space="preserve"> </w:t>
    </w:r>
  </w:p>
  <w:p w:rsidR="00B25E5B" w:rsidRPr="006637D6" w:rsidP="006637D6" w14:paraId="5A0B9F1A" w14:textId="594CD91C">
    <w:pPr>
      <w:spacing w:after="240" w:line="240" w:lineRule="auto"/>
      <w:contextualSpacing/>
      <w:rPr>
        <w:rFonts w:ascii="Arial" w:eastAsia="Times New Roman" w:hAnsi="Arial" w:cs="Times New Roman"/>
        <w:kern w:val="0"/>
        <w:sz w:val="18"/>
        <w:szCs w:val="18"/>
        <w14:ligatures w14:val="none"/>
      </w:rPr>
    </w:pPr>
    <w:r w:rsidRPr="00825DBD">
      <w:rPr>
        <w:rFonts w:ascii="Arial" w:eastAsia="Times New Roman" w:hAnsi="Arial" w:cs="Times New Roman"/>
        <w:b/>
        <w:bCs/>
        <w:kern w:val="0"/>
        <w:sz w:val="20"/>
        <w14:ligatures w14:val="none"/>
      </w:rPr>
      <w:t>Sponsor:</w:t>
    </w:r>
    <w:r w:rsidRPr="00825DBD">
      <w:rPr>
        <w:rFonts w:ascii="Arial" w:eastAsia="Times New Roman" w:hAnsi="Arial" w:cs="Times New Roman"/>
        <w:b/>
        <w:bCs/>
        <w:kern w:val="0"/>
        <w:sz w:val="20"/>
        <w14:ligatures w14:val="none"/>
      </w:rPr>
      <w:tab/>
    </w:r>
    <w:r w:rsidRPr="00825DBD">
      <w:rPr>
        <w:rFonts w:ascii="Arial" w:eastAsia="Times New Roman" w:hAnsi="Arial" w:cs="Times New Roman"/>
        <w:b/>
        <w:bCs/>
        <w:kern w:val="0"/>
        <w:sz w:val="20"/>
        <w14:ligatures w14:val="none"/>
      </w:rPr>
      <w:tab/>
    </w:r>
    <w:r>
      <w:rPr>
        <w:rFonts w:ascii="Arial" w:eastAsia="Times New Roman" w:hAnsi="Arial" w:cs="Times New Roman"/>
        <w:kern w:val="0"/>
        <w:sz w:val="20"/>
        <w:szCs w:val="20"/>
        <w14:ligatures w14:val="none"/>
      </w:rPr>
      <w:fldChar w:fldCharType="begin"/>
    </w:r>
    <w:r>
      <w:rPr>
        <w:rFonts w:ascii="Arial" w:eastAsia="Times New Roman" w:hAnsi="Arial" w:cs="Times New Roman"/>
        <w:kern w:val="0"/>
        <w:sz w:val="20"/>
        <w:szCs w:val="20"/>
        <w14:ligatures w14:val="none"/>
      </w:rPr>
      <w:instrText xml:space="preserve"> DOCVARIABLE </w:instrText>
    </w:r>
    <w:r>
      <w:rPr>
        <w:rFonts w:ascii="Arial" w:eastAsia="Times New Roman" w:hAnsi="Arial" w:cs="Times New Roman"/>
        <w:kern w:val="0"/>
        <w:sz w:val="20"/>
        <w:szCs w:val="20"/>
        <w14:ligatures w14:val="none"/>
      </w:rPr>
      <w:instrText>WR_Both</w:instrText>
    </w:r>
    <w:r>
      <w:rPr>
        <w:rFonts w:ascii="Arial" w:eastAsia="Times New Roman" w:hAnsi="Arial" w:cs="Times New Roman"/>
        <w:kern w:val="0"/>
        <w:sz w:val="20"/>
        <w:szCs w:val="20"/>
        <w14:ligatures w14:val="none"/>
      </w:rPr>
      <w:instrText xml:space="preserve"> </w:instrText>
    </w:r>
    <w:r>
      <w:rPr>
        <w:rFonts w:ascii="Arial" w:eastAsia="Times New Roman" w:hAnsi="Arial" w:cs="Times New Roman"/>
        <w:kern w:val="0"/>
        <w:sz w:val="20"/>
        <w:szCs w:val="20"/>
        <w14:ligatures w14:val="none"/>
      </w:rPr>
      <w:instrText>\*</w:instrText>
    </w:r>
    <w:r>
      <w:rPr>
        <w:rFonts w:ascii="Arial" w:eastAsia="Times New Roman" w:hAnsi="Arial" w:cs="Times New Roman"/>
        <w:kern w:val="0"/>
        <w:sz w:val="20"/>
        <w:szCs w:val="20"/>
        <w14:ligatures w14:val="none"/>
      </w:rPr>
      <w:instrText xml:space="preserve"> </w:instrText>
    </w:r>
    <w:r>
      <w:rPr>
        <w:rFonts w:ascii="Arial" w:eastAsia="Times New Roman" w:hAnsi="Arial" w:cs="Times New Roman"/>
        <w:kern w:val="0"/>
        <w:sz w:val="20"/>
        <w:szCs w:val="20"/>
        <w14:ligatures w14:val="none"/>
      </w:rPr>
      <w:instrText>MERGEFORMAT</w:instrText>
    </w:r>
    <w:r>
      <w:rPr>
        <w:rFonts w:ascii="Arial" w:eastAsia="Times New Roman" w:hAnsi="Arial" w:cs="Times New Roman"/>
        <w:kern w:val="0"/>
        <w:sz w:val="20"/>
        <w:szCs w:val="20"/>
        <w14:ligatures w14:val="none"/>
      </w:rPr>
      <w:instrText xml:space="preserve"> </w:instrText>
    </w:r>
    <w:r>
      <w:rPr>
        <w:rFonts w:ascii="Arial" w:eastAsia="Times New Roman" w:hAnsi="Arial" w:cs="Times New Roman"/>
        <w:kern w:val="0"/>
        <w:sz w:val="20"/>
        <w:szCs w:val="20"/>
        <w14:ligatures w14:val="none"/>
      </w:rPr>
      <w:fldChar w:fldCharType="separate"/>
    </w:r>
    <w:r>
      <w:rPr>
        <w:rFonts w:ascii="Arial" w:eastAsia="Times New Roman" w:hAnsi="Arial" w:cs="Times New Roman"/>
        <w:kern w:val="0"/>
        <w:sz w:val="20"/>
        <w:szCs w:val="20"/>
        <w14:ligatures w14:val="none"/>
      </w:rPr>
      <w:t>Jess Caponigro (Associate Controller, Yale School of Medicine)</w:t>
    </w:r>
    <w:r>
      <w:rPr>
        <w:rFonts w:ascii="Arial" w:eastAsia="Times New Roman" w:hAnsi="Arial" w:cs="Times New Roman"/>
        <w:kern w:val="0"/>
        <w:sz w:val="20"/>
        <w:szCs w:val="20"/>
        <w14:ligatures w14:val="none"/>
      </w:rPr>
      <w:fldChar w:fldCharType="end"/>
    </w:r>
  </w:p>
  <w:p w:rsidR="006637D6" w:rsidRPr="006B3C17" w:rsidP="006637D6" w14:paraId="08F714CD" w14:textId="3DD650F1">
    <w:pPr>
      <w:spacing w:before="240" w:after="240" w:line="240" w:lineRule="auto"/>
      <w:contextualSpacing/>
      <w:rPr>
        <w:rFonts w:ascii="Arial" w:eastAsia="Times New Roman" w:hAnsi="Arial" w:cs="Arial"/>
        <w:b/>
        <w:bCs/>
        <w:kern w:val="0"/>
        <w:sz w:val="20"/>
        <w:szCs w:val="20"/>
        <w14:ligatures w14:val="none"/>
      </w:rPr>
    </w:pPr>
    <w:r w:rsidRPr="00825DBD">
      <w:rPr>
        <w:rFonts w:ascii="Arial" w:eastAsia="Times New Roman" w:hAnsi="Arial" w:cs="Times New Roman"/>
        <w:b/>
        <w:bCs/>
        <w:kern w:val="0"/>
        <w:sz w:val="20"/>
        <w14:ligatures w14:val="none"/>
      </w:rPr>
      <w:t>Effective Date:</w:t>
    </w:r>
    <w:r w:rsidRPr="00825DBD">
      <w:rPr>
        <w:rFonts w:ascii="Arial" w:eastAsia="Times New Roman" w:hAnsi="Arial" w:cs="Times New Roman"/>
        <w:b/>
        <w:bCs/>
        <w:kern w:val="0"/>
        <w:sz w:val="20"/>
        <w14:ligatures w14:val="none"/>
      </w:rPr>
      <w:tab/>
    </w:r>
    <w:r>
      <w:rPr>
        <w:rFonts w:ascii="Arial" w:eastAsia="Times New Roman" w:hAnsi="Arial" w:cs="Times New Roman"/>
        <w:b/>
        <w:bCs/>
        <w:kern w:val="0"/>
        <w:sz w:val="20"/>
        <w14:ligatures w14:val="none"/>
      </w:rPr>
      <w:tab/>
    </w:r>
    <w:r w:rsidRPr="006B3C17">
      <w:rPr>
        <w:rFonts w:ascii="Arial" w:hAnsi="Arial" w:cs="Arial"/>
        <w:sz w:val="20"/>
        <w:szCs w:val="20"/>
      </w:rPr>
      <w:fldChar w:fldCharType="begin"/>
    </w:r>
    <w:r w:rsidRPr="006B3C17">
      <w:rPr>
        <w:rFonts w:ascii="Arial" w:hAnsi="Arial" w:cs="Arial"/>
        <w:sz w:val="20"/>
        <w:szCs w:val="20"/>
      </w:rPr>
      <w:instrText xml:space="preserve"> DOCVARIABLE </w:instrText>
    </w:r>
    <w:r w:rsidRPr="006B3C17">
      <w:rPr>
        <w:rFonts w:ascii="Arial" w:hAnsi="Arial" w:cs="Arial"/>
        <w:sz w:val="20"/>
        <w:szCs w:val="20"/>
      </w:rPr>
      <w:instrText>Date_Approved</w:instrText>
    </w:r>
    <w:r w:rsidRPr="006B3C17">
      <w:rPr>
        <w:rFonts w:ascii="Arial" w:hAnsi="Arial" w:cs="Arial"/>
        <w:sz w:val="20"/>
        <w:szCs w:val="20"/>
      </w:rPr>
      <w:instrText xml:space="preserve"> </w:instrText>
    </w:r>
    <w:r w:rsidRPr="006B3C17">
      <w:rPr>
        <w:rFonts w:ascii="Arial" w:hAnsi="Arial" w:cs="Arial"/>
        <w:sz w:val="20"/>
        <w:szCs w:val="20"/>
      </w:rPr>
      <w:instrText>\*</w:instrText>
    </w:r>
    <w:r w:rsidRPr="006B3C17">
      <w:rPr>
        <w:rFonts w:ascii="Arial" w:hAnsi="Arial" w:cs="Arial"/>
        <w:sz w:val="20"/>
        <w:szCs w:val="20"/>
      </w:rPr>
      <w:instrText xml:space="preserve"> </w:instrText>
    </w:r>
    <w:r w:rsidRPr="006B3C17">
      <w:rPr>
        <w:rFonts w:ascii="Arial" w:hAnsi="Arial" w:cs="Arial"/>
        <w:sz w:val="20"/>
        <w:szCs w:val="20"/>
      </w:rPr>
      <w:instrText>MERGEFORMAT</w:instrText>
    </w:r>
    <w:r w:rsidRPr="006B3C17">
      <w:rPr>
        <w:rFonts w:ascii="Arial" w:hAnsi="Arial" w:cs="Arial"/>
        <w:sz w:val="20"/>
        <w:szCs w:val="20"/>
      </w:rPr>
      <w:instrText xml:space="preserve"> </w:instrText>
    </w:r>
    <w:r w:rsidRPr="006B3C17">
      <w:rPr>
        <w:rFonts w:ascii="Arial" w:hAnsi="Arial" w:cs="Arial"/>
        <w:sz w:val="20"/>
        <w:szCs w:val="20"/>
      </w:rPr>
      <w:fldChar w:fldCharType="separate"/>
    </w:r>
    <w:r w:rsidRPr="006B3C17">
      <w:rPr>
        <w:rFonts w:ascii="Arial" w:hAnsi="Arial" w:cs="Arial"/>
        <w:sz w:val="20"/>
        <w:szCs w:val="20"/>
      </w:rPr>
      <w:t>10/13/2025</w:t>
    </w:r>
    <w:r w:rsidRPr="006B3C17">
      <w:rPr>
        <w:rFonts w:ascii="Arial" w:hAnsi="Arial" w:cs="Arial"/>
        <w:sz w:val="20"/>
        <w:szCs w:val="20"/>
      </w:rPr>
      <w:fldChar w:fldCharType="end"/>
    </w:r>
  </w:p>
  <w:p w:rsidR="006637D6" w:rsidP="006637D6" w14:paraId="499C25F8" w14:textId="77777777">
    <w:pPr>
      <w:pBdr>
        <w:bottom w:val="single" w:sz="6" w:space="1" w:color="auto"/>
      </w:pBdr>
      <w:spacing w:before="240" w:after="240" w:line="240" w:lineRule="auto"/>
      <w:contextualSpacing/>
      <w:rPr>
        <w:rFonts w:ascii="Arial" w:eastAsia="Times New Roman" w:hAnsi="Arial" w:cs="Times New Roman"/>
        <w:b/>
        <w:bCs/>
        <w:kern w:val="0"/>
        <w:sz w:val="20"/>
        <w14:ligatures w14:val="none"/>
      </w:rPr>
    </w:pPr>
  </w:p>
  <w:p w:rsidR="00EA07CA" w:rsidRPr="006637D6" w:rsidP="006637D6" w14:paraId="5A772FDB" w14:textId="25739DDB">
    <w:pPr>
      <w:spacing w:before="240" w:after="240" w:line="240" w:lineRule="auto"/>
      <w:contextualSpacing/>
      <w:rPr>
        <w:rFonts w:ascii="Arial" w:eastAsia="Times New Roman" w:hAnsi="Arial" w:cs="Times New Roman"/>
        <w:b/>
        <w:bCs/>
        <w:kern w:val="0"/>
        <w:sz w:val="20"/>
        <w14:ligatures w14:val="none"/>
      </w:rPr>
    </w:pPr>
    <w:r w:rsidRPr="00825DBD">
      <w:rPr>
        <w:rFonts w:ascii="Arial" w:eastAsia="Times New Roman" w:hAnsi="Arial" w:cs="Times New Roman"/>
        <w:b/>
        <w:bCs/>
        <w:kern w:val="0"/>
        <w:sz w:val="20"/>
        <w14:ligatures w14:val="none"/>
      </w:rPr>
      <w:tab/>
    </w:r>
    <w:r w:rsidR="006161C7">
      <w:rPr>
        <w:rFonts w:ascii="Arial" w:eastAsia="Times New Roman" w:hAnsi="Arial" w:cs="Times New Roman"/>
        <w:b/>
        <w:bCs/>
        <w:kern w:val="0"/>
        <w:sz w:val="20"/>
        <w14:ligatures w14:val="non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321F07AD"/>
    <w:multiLevelType w:val="hybridMultilevel"/>
    <w:tmpl w:val="4104C0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42410390"/>
    <w:multiLevelType w:val="hybridMultilevel"/>
    <w:tmpl w:val="5D5C2B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09067328">
    <w:abstractNumId w:val="0"/>
  </w:num>
  <w:num w:numId="2" w16cid:durableId="162356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7D"/>
    <w:rsid w:val="00051BCB"/>
    <w:rsid w:val="00054597"/>
    <w:rsid w:val="000843F4"/>
    <w:rsid w:val="001800E8"/>
    <w:rsid w:val="00253944"/>
    <w:rsid w:val="002A752A"/>
    <w:rsid w:val="002C3451"/>
    <w:rsid w:val="002D4417"/>
    <w:rsid w:val="00314156"/>
    <w:rsid w:val="00410274"/>
    <w:rsid w:val="00425A30"/>
    <w:rsid w:val="004463BA"/>
    <w:rsid w:val="00463786"/>
    <w:rsid w:val="00471047"/>
    <w:rsid w:val="00480303"/>
    <w:rsid w:val="00487663"/>
    <w:rsid w:val="004D0B0B"/>
    <w:rsid w:val="004D45C5"/>
    <w:rsid w:val="004F7877"/>
    <w:rsid w:val="00517535"/>
    <w:rsid w:val="00527DB8"/>
    <w:rsid w:val="00544D76"/>
    <w:rsid w:val="005730A8"/>
    <w:rsid w:val="00574027"/>
    <w:rsid w:val="005755FE"/>
    <w:rsid w:val="0057587C"/>
    <w:rsid w:val="00592CCB"/>
    <w:rsid w:val="005A3F3F"/>
    <w:rsid w:val="005E5583"/>
    <w:rsid w:val="006161C7"/>
    <w:rsid w:val="00621096"/>
    <w:rsid w:val="0063001E"/>
    <w:rsid w:val="006637D6"/>
    <w:rsid w:val="00666207"/>
    <w:rsid w:val="006B3C17"/>
    <w:rsid w:val="00725396"/>
    <w:rsid w:val="0075274F"/>
    <w:rsid w:val="00795761"/>
    <w:rsid w:val="00823578"/>
    <w:rsid w:val="00825DBD"/>
    <w:rsid w:val="00847F9D"/>
    <w:rsid w:val="0089723F"/>
    <w:rsid w:val="00970B5C"/>
    <w:rsid w:val="00977B21"/>
    <w:rsid w:val="009A518F"/>
    <w:rsid w:val="009C69D1"/>
    <w:rsid w:val="009E157D"/>
    <w:rsid w:val="009E5C8A"/>
    <w:rsid w:val="00A01839"/>
    <w:rsid w:val="00A018FC"/>
    <w:rsid w:val="00A05314"/>
    <w:rsid w:val="00A2013F"/>
    <w:rsid w:val="00A22D23"/>
    <w:rsid w:val="00B25E5B"/>
    <w:rsid w:val="00B31328"/>
    <w:rsid w:val="00BE37A6"/>
    <w:rsid w:val="00C1406C"/>
    <w:rsid w:val="00C454DB"/>
    <w:rsid w:val="00C6074B"/>
    <w:rsid w:val="00C809F3"/>
    <w:rsid w:val="00C84FFF"/>
    <w:rsid w:val="00C94FDF"/>
    <w:rsid w:val="00CF0059"/>
    <w:rsid w:val="00D678B9"/>
    <w:rsid w:val="00E0631E"/>
    <w:rsid w:val="00E1126D"/>
    <w:rsid w:val="00E3047F"/>
    <w:rsid w:val="00E551CD"/>
    <w:rsid w:val="00EA07CA"/>
    <w:rsid w:val="00EB178F"/>
    <w:rsid w:val="00EB5DB7"/>
    <w:rsid w:val="00EB7D05"/>
    <w:rsid w:val="00EF6513"/>
    <w:rsid w:val="00F035A4"/>
    <w:rsid w:val="00F1393D"/>
    <w:rsid w:val="00FB72E8"/>
    <w:rsid w:val="00FC4DE6"/>
  </w:rsids>
  <w:docVars>
    <w:docVar w:name="AP All users Job Title" w:val="Associate Controller, Yale School of Medicine"/>
    <w:docVar w:name="AP_All_users_Job_Title" w:val="Associate Controller, Yale School of Medicine"/>
    <w:docVar w:name="CorpImageID_0" w:val="2_2%7c1%7c0%7c2%7c2%7c"/>
    <w:docVar w:name="Date Approved" w:val="10/13/2025"/>
    <w:docVar w:name="Date_Approved" w:val="10/13/2025"/>
    <w:docVar w:name="Document Title" w:val="YSM Post Award Reporting User Guide: APS Tab - Reference "/>
    <w:docVar w:name="Document_Title" w:val="YSM Post Award Reporting User Guide: APS Tab - Reference "/>
    <w:docVar w:name="Keywords" w:val="post, award, reporting, aps tab, user, guide, reference"/>
    <w:docVar w:name="Link URL" w:val="https://yale.navexone.com/content/"/>
    <w:docVar w:name="Link_URL" w:val="https://yale.navexone.com/content/"/>
    <w:docVar w:name="Original Creation Date" w:val="10/10/2025"/>
    <w:docVar w:name="Original_Creation_Date" w:val="10/10/2025"/>
    <w:docVar w:name="PO Full Name" w:val="Kelsey Schieren"/>
    <w:docVar w:name="PO_Full_Name" w:val="Kelsey Schieren"/>
    <w:docVar w:name="WR Both" w:val="Jess Caponigro (Associate Controller, Yale School of Medicine)"/>
    <w:docVar w:name="WR Department" w:val="MEDFIN Finance and Administration"/>
    <w:docVar w:name="WR_Both" w:val="Jess Caponigro (Associate Controller, Yale School of Medicine)"/>
    <w:docVar w:name="WR_Department" w:val="MEDFIN Finance and Administration"/>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1CE9F2"/>
  <w15:chartTrackingRefBased/>
  <w15:docId w15:val="{18CC6953-4B0E-447A-9AFC-C8465A8F0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15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15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15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15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15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15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5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5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5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5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15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15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15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15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15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5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5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57D"/>
    <w:rPr>
      <w:rFonts w:eastAsiaTheme="majorEastAsia" w:cstheme="majorBidi"/>
      <w:color w:val="272727" w:themeColor="text1" w:themeTint="D8"/>
    </w:rPr>
  </w:style>
  <w:style w:type="paragraph" w:styleId="Title">
    <w:name w:val="Title"/>
    <w:basedOn w:val="Normal"/>
    <w:next w:val="Normal"/>
    <w:link w:val="TitleChar"/>
    <w:uiPriority w:val="10"/>
    <w:qFormat/>
    <w:rsid w:val="009E15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5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5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5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157D"/>
    <w:pPr>
      <w:spacing w:before="160"/>
      <w:jc w:val="center"/>
    </w:pPr>
    <w:rPr>
      <w:i/>
      <w:iCs/>
      <w:color w:val="404040" w:themeColor="text1" w:themeTint="BF"/>
    </w:rPr>
  </w:style>
  <w:style w:type="character" w:customStyle="1" w:styleId="QuoteChar">
    <w:name w:val="Quote Char"/>
    <w:basedOn w:val="DefaultParagraphFont"/>
    <w:link w:val="Quote"/>
    <w:uiPriority w:val="29"/>
    <w:rsid w:val="009E157D"/>
    <w:rPr>
      <w:i/>
      <w:iCs/>
      <w:color w:val="404040" w:themeColor="text1" w:themeTint="BF"/>
    </w:rPr>
  </w:style>
  <w:style w:type="paragraph" w:styleId="ListParagraph">
    <w:name w:val="List Paragraph"/>
    <w:basedOn w:val="Normal"/>
    <w:link w:val="ListParagraphChar"/>
    <w:uiPriority w:val="34"/>
    <w:qFormat/>
    <w:rsid w:val="009E157D"/>
    <w:pPr>
      <w:ind w:left="720"/>
      <w:contextualSpacing/>
    </w:pPr>
  </w:style>
  <w:style w:type="character" w:styleId="IntenseEmphasis">
    <w:name w:val="Intense Emphasis"/>
    <w:basedOn w:val="DefaultParagraphFont"/>
    <w:uiPriority w:val="21"/>
    <w:qFormat/>
    <w:rsid w:val="009E157D"/>
    <w:rPr>
      <w:i/>
      <w:iCs/>
      <w:color w:val="0F4761" w:themeColor="accent1" w:themeShade="BF"/>
    </w:rPr>
  </w:style>
  <w:style w:type="paragraph" w:styleId="IntenseQuote">
    <w:name w:val="Intense Quote"/>
    <w:basedOn w:val="Normal"/>
    <w:next w:val="Normal"/>
    <w:link w:val="IntenseQuoteChar"/>
    <w:uiPriority w:val="30"/>
    <w:qFormat/>
    <w:rsid w:val="009E15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157D"/>
    <w:rPr>
      <w:i/>
      <w:iCs/>
      <w:color w:val="0F4761" w:themeColor="accent1" w:themeShade="BF"/>
    </w:rPr>
  </w:style>
  <w:style w:type="character" w:styleId="IntenseReference">
    <w:name w:val="Intense Reference"/>
    <w:basedOn w:val="DefaultParagraphFont"/>
    <w:uiPriority w:val="32"/>
    <w:qFormat/>
    <w:rsid w:val="009E157D"/>
    <w:rPr>
      <w:b/>
      <w:bCs/>
      <w:smallCaps/>
      <w:color w:val="0F4761" w:themeColor="accent1" w:themeShade="BF"/>
      <w:spacing w:val="5"/>
    </w:rPr>
  </w:style>
  <w:style w:type="paragraph" w:styleId="Header">
    <w:name w:val="header"/>
    <w:basedOn w:val="Normal"/>
    <w:link w:val="HeaderChar"/>
    <w:uiPriority w:val="99"/>
    <w:unhideWhenUsed/>
    <w:rsid w:val="002539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944"/>
  </w:style>
  <w:style w:type="paragraph" w:styleId="Footer">
    <w:name w:val="footer"/>
    <w:basedOn w:val="Normal"/>
    <w:link w:val="FooterChar"/>
    <w:uiPriority w:val="99"/>
    <w:unhideWhenUsed/>
    <w:rsid w:val="002539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944"/>
  </w:style>
  <w:style w:type="paragraph" w:styleId="BodyText">
    <w:name w:val="Body Text"/>
    <w:basedOn w:val="Normal"/>
    <w:link w:val="BodyTextChar"/>
    <w:rsid w:val="00253944"/>
    <w:pPr>
      <w:spacing w:before="240" w:after="120" w:line="240" w:lineRule="auto"/>
      <w:contextualSpacing/>
    </w:pPr>
    <w:rPr>
      <w:rFonts w:ascii="Arial" w:eastAsia="Times New Roman" w:hAnsi="Arial" w:cs="Times New Roman"/>
      <w:kern w:val="0"/>
      <w:sz w:val="20"/>
      <w:szCs w:val="20"/>
      <w14:ligatures w14:val="none"/>
    </w:rPr>
  </w:style>
  <w:style w:type="character" w:customStyle="1" w:styleId="BodyTextChar">
    <w:name w:val="Body Text Char"/>
    <w:basedOn w:val="DefaultParagraphFont"/>
    <w:link w:val="BodyText"/>
    <w:rsid w:val="00253944"/>
    <w:rPr>
      <w:rFonts w:ascii="Arial" w:eastAsia="Times New Roman" w:hAnsi="Arial" w:cs="Times New Roman"/>
      <w:kern w:val="0"/>
      <w:sz w:val="20"/>
      <w:szCs w:val="20"/>
      <w14:ligatures w14:val="none"/>
    </w:rPr>
  </w:style>
  <w:style w:type="paragraph" w:customStyle="1" w:styleId="Disclaimer">
    <w:name w:val="Disclaimer"/>
    <w:basedOn w:val="Normal"/>
    <w:link w:val="DisclaimerChar"/>
    <w:rsid w:val="00253944"/>
    <w:pPr>
      <w:pBdr>
        <w:top w:val="single" w:sz="4" w:space="1" w:color="auto"/>
        <w:bottom w:val="single" w:sz="4" w:space="1" w:color="auto"/>
      </w:pBdr>
      <w:spacing w:before="40" w:after="40" w:line="240" w:lineRule="auto"/>
      <w:contextualSpacing/>
      <w:jc w:val="center"/>
    </w:pPr>
    <w:rPr>
      <w:rFonts w:ascii="Arial" w:eastAsia="Times New Roman" w:hAnsi="Arial" w:cs="Times New Roman"/>
      <w:kern w:val="0"/>
      <w:sz w:val="16"/>
      <w:szCs w:val="20"/>
      <w14:ligatures w14:val="none"/>
    </w:rPr>
  </w:style>
  <w:style w:type="character" w:customStyle="1" w:styleId="DisclaimerChar">
    <w:name w:val="Disclaimer Char"/>
    <w:basedOn w:val="DefaultParagraphFont"/>
    <w:link w:val="Disclaimer"/>
    <w:rsid w:val="00253944"/>
    <w:rPr>
      <w:rFonts w:ascii="Arial" w:eastAsia="Times New Roman" w:hAnsi="Arial" w:cs="Times New Roman"/>
      <w:kern w:val="0"/>
      <w:sz w:val="16"/>
      <w:szCs w:val="20"/>
      <w14:ligatures w14:val="none"/>
    </w:rPr>
  </w:style>
  <w:style w:type="paragraph" w:customStyle="1" w:styleId="DocTitle">
    <w:name w:val="Doc Title"/>
    <w:basedOn w:val="Normal"/>
    <w:link w:val="DocTitleChar"/>
    <w:autoRedefine/>
    <w:qFormat/>
    <w:rsid w:val="006637D6"/>
    <w:pPr>
      <w:pBdr>
        <w:bottom w:val="single" w:sz="6" w:space="1" w:color="auto"/>
      </w:pBdr>
      <w:tabs>
        <w:tab w:val="right" w:pos="9360"/>
      </w:tabs>
      <w:spacing w:after="240" w:line="360" w:lineRule="auto"/>
      <w:contextualSpacing/>
    </w:pPr>
    <w:rPr>
      <w:rFonts w:ascii="Arial" w:eastAsia="Times New Roman" w:hAnsi="Arial" w:cs="Times New Roman"/>
      <w:b/>
      <w:color w:val="17365D"/>
      <w:spacing w:val="-10"/>
      <w:kern w:val="28"/>
      <w:sz w:val="36"/>
      <w:szCs w:val="36"/>
      <w14:ligatures w14:val="none"/>
    </w:rPr>
  </w:style>
  <w:style w:type="character" w:customStyle="1" w:styleId="DocTitleChar">
    <w:name w:val="Doc Title Char"/>
    <w:basedOn w:val="DefaultParagraphFont"/>
    <w:link w:val="DocTitle"/>
    <w:rsid w:val="006637D6"/>
    <w:rPr>
      <w:rFonts w:ascii="Arial" w:eastAsia="Times New Roman" w:hAnsi="Arial" w:cs="Times New Roman"/>
      <w:b/>
      <w:color w:val="17365D"/>
      <w:spacing w:val="-10"/>
      <w:kern w:val="28"/>
      <w:sz w:val="36"/>
      <w:szCs w:val="36"/>
      <w14:ligatures w14:val="none"/>
    </w:rPr>
  </w:style>
  <w:style w:type="paragraph" w:customStyle="1" w:styleId="SectionHeading">
    <w:name w:val="Section Heading"/>
    <w:basedOn w:val="Heading1"/>
    <w:link w:val="SectionHeadingChar"/>
    <w:qFormat/>
    <w:rsid w:val="0075274F"/>
    <w:pPr>
      <w:keepLines w:val="0"/>
      <w:spacing w:before="0" w:after="120" w:line="240" w:lineRule="auto"/>
      <w:contextualSpacing/>
    </w:pPr>
    <w:rPr>
      <w:rFonts w:ascii="Arial" w:eastAsia="Times New Roman" w:hAnsi="Arial" w:cs="Times New Roman"/>
      <w:b/>
      <w:color w:val="00356B"/>
      <w:kern w:val="0"/>
      <w:sz w:val="28"/>
      <w:szCs w:val="20"/>
      <w14:ligatures w14:val="none"/>
    </w:rPr>
  </w:style>
  <w:style w:type="character" w:customStyle="1" w:styleId="SectionHeadingChar">
    <w:name w:val="Section Heading Char"/>
    <w:basedOn w:val="Heading1Char"/>
    <w:link w:val="SectionHeading"/>
    <w:rsid w:val="0075274F"/>
    <w:rPr>
      <w:rFonts w:ascii="Arial" w:eastAsia="Times New Roman" w:hAnsi="Arial" w:cs="Times New Roman"/>
      <w:b/>
      <w:color w:val="00356B"/>
      <w:kern w:val="0"/>
      <w:sz w:val="28"/>
      <w:szCs w:val="20"/>
      <w14:ligatures w14:val="none"/>
    </w:rPr>
  </w:style>
  <w:style w:type="character" w:customStyle="1" w:styleId="ListParagraphChar">
    <w:name w:val="List Paragraph Char"/>
    <w:basedOn w:val="DefaultParagraphFont"/>
    <w:link w:val="ListParagraph"/>
    <w:uiPriority w:val="34"/>
    <w:rsid w:val="0075274F"/>
  </w:style>
  <w:style w:type="character" w:styleId="Hyperlink">
    <w:name w:val="Hyperlink"/>
    <w:basedOn w:val="DefaultParagraphFont"/>
    <w:uiPriority w:val="99"/>
    <w:unhideWhenUsed/>
    <w:rsid w:val="005A3F3F"/>
    <w:rPr>
      <w:color w:val="0000FF"/>
      <w:u w:val="single"/>
    </w:rPr>
  </w:style>
  <w:style w:type="character" w:styleId="UnresolvedMention">
    <w:name w:val="Unresolved Mention"/>
    <w:basedOn w:val="DefaultParagraphFont"/>
    <w:uiPriority w:val="99"/>
    <w:semiHidden/>
    <w:unhideWhenUsed/>
    <w:rsid w:val="003141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image" Target="media/image16.png" /><Relationship Id="rId23" Type="http://schemas.openxmlformats.org/officeDocument/2006/relationships/image" Target="media/image17.png" /><Relationship Id="rId24" Type="http://schemas.openxmlformats.org/officeDocument/2006/relationships/image" Target="media/image18.png" /><Relationship Id="rId25" Type="http://schemas.openxmlformats.org/officeDocument/2006/relationships/image" Target="media/image19.png" /><Relationship Id="rId26" Type="http://schemas.openxmlformats.org/officeDocument/2006/relationships/image" Target="media/image20.png" /><Relationship Id="rId27" Type="http://schemas.openxmlformats.org/officeDocument/2006/relationships/image" Target="media/image21.png" /><Relationship Id="rId28" Type="http://schemas.openxmlformats.org/officeDocument/2006/relationships/image" Target="media/image22.png" /><Relationship Id="rId29" Type="http://schemas.openxmlformats.org/officeDocument/2006/relationships/image" Target="media/image23.png" /><Relationship Id="rId3" Type="http://schemas.openxmlformats.org/officeDocument/2006/relationships/fontTable" Target="fontTable.xml" /><Relationship Id="rId30" Type="http://schemas.openxmlformats.org/officeDocument/2006/relationships/hyperlink" Target="https://yale.navexone.com/content/docview/?app=pt&amp;source=doclink&amp;docid=1193&amp;public=true&amp;fileonly=true" TargetMode="External" /><Relationship Id="rId31" Type="http://schemas.openxmlformats.org/officeDocument/2006/relationships/header" Target="header1.xml" /><Relationship Id="rId32" Type="http://schemas.openxmlformats.org/officeDocument/2006/relationships/header" Target="header2.xml" /><Relationship Id="rId33" Type="http://schemas.openxmlformats.org/officeDocument/2006/relationships/footer" Target="footer1.xml" /><Relationship Id="rId34" Type="http://schemas.openxmlformats.org/officeDocument/2006/relationships/footer" Target="footer2.xml" /><Relationship Id="rId35" Type="http://schemas.openxmlformats.org/officeDocument/2006/relationships/header" Target="header3.xml" /><Relationship Id="rId36" Type="http://schemas.openxmlformats.org/officeDocument/2006/relationships/footer" Target="footer3.xml"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_rels/header3.xml.rels><?xml version="1.0" encoding="utf-8" standalone="yes"?><Relationships xmlns="http://schemas.openxmlformats.org/package/2006/relationships"><Relationship Id="rId1" Type="http://schemas.openxmlformats.org/officeDocument/2006/relationships/image" Target="media/image2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EDD7876A1F6D4D955DDB1EB67E715F" ma:contentTypeVersion="6" ma:contentTypeDescription="Create a new document." ma:contentTypeScope="" ma:versionID="df85944c03242b9b15f6100a31266a84">
  <xsd:schema xmlns:xsd="http://www.w3.org/2001/XMLSchema" xmlns:xs="http://www.w3.org/2001/XMLSchema" xmlns:p="http://schemas.microsoft.com/office/2006/metadata/properties" xmlns:ns2="52e123fc-06a7-4c51-b408-b472ec6e7731" xmlns:ns3="694be05e-0ada-4d9e-b879-b11750813aea" targetNamespace="http://schemas.microsoft.com/office/2006/metadata/properties" ma:root="true" ma:fieldsID="fbf806bcc739f1a4f15f1a33a62a00bd" ns2:_="" ns3:_="">
    <xsd:import namespace="52e123fc-06a7-4c51-b408-b472ec6e7731"/>
    <xsd:import namespace="694be05e-0ada-4d9e-b879-b11750813ae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123fc-06a7-4c51-b408-b472ec6e7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4be05e-0ada-4d9e-b879-b11750813a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A8105C-F2FC-4A81-B1A2-3305DAF17A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636ECD-76D8-4A65-A20C-7232FE16BFA1}">
  <ds:schemaRefs>
    <ds:schemaRef ds:uri="http://schemas.microsoft.com/sharepoint/v3/contenttype/forms"/>
  </ds:schemaRefs>
</ds:datastoreItem>
</file>

<file path=customXml/itemProps3.xml><?xml version="1.0" encoding="utf-8"?>
<ds:datastoreItem xmlns:ds="http://schemas.openxmlformats.org/officeDocument/2006/customXml" ds:itemID="{EDC9687B-8AE9-4CC7-822C-E532F68A98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123fc-06a7-4c51-b408-b472ec6e7731"/>
    <ds:schemaRef ds:uri="694be05e-0ada-4d9e-b879-b11750813a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1011</Words>
  <Characters>6596</Characters>
  <Application>Microsoft Office Word</Application>
  <DocSecurity>0</DocSecurity>
  <Lines>194</Lines>
  <Paragraphs>110</Paragraphs>
  <ScaleCrop>false</ScaleCrop>
  <HeadingPairs>
    <vt:vector size="2" baseType="variant">
      <vt:variant>
        <vt:lpstr>Title</vt:lpstr>
      </vt:variant>
      <vt:variant>
        <vt:i4>1</vt:i4>
      </vt:variant>
    </vt:vector>
  </HeadingPairs>
  <TitlesOfParts>
    <vt:vector size="1" baseType="lpstr">
      <vt:lpstr/>
    </vt:vector>
  </TitlesOfParts>
  <Company>Yale University</Company>
  <LinksUpToDate>false</LinksUpToDate>
  <CharactersWithSpaces>7497</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creator>Leppert, Sabrina</dc:creator>
  <lastModifiedBy>Schieren, Kelsey</lastModifiedBy>
  <revision>7</revision>
  <dcterms:created xsi:type="dcterms:W3CDTF">2025-10-09T01:08:00.0000000Z</dcterms:created>
  <dcterms:modified xsi:type="dcterms:W3CDTF">2025-10-22T13:40:00.0000000Z</dcterms:modified>
  <dc:title>YSM Post Award Reporting User Guide APS Tab - Reference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0x01010077EDD7876A1F6D4D955DDB1EB67E715F</vt:lpwstr>
  </property>
</Properties>
</file>