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DD7005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6C7D6EC" w:rsidR="002F5CD3" w:rsidRPr="0023317D" w:rsidRDefault="00C07CCC" w:rsidP="00DD7005">
      <w:pPr>
        <w:pStyle w:val="granted"/>
        <w:spacing w:before="0" w:beforeAutospacing="0" w:after="0" w:afterAutospacing="0"/>
        <w:ind w:left="-81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GIM “Research In Progress” Meeting</w:t>
      </w:r>
    </w:p>
    <w:p w14:paraId="2B70E995" w14:textId="2DB4FFC4" w:rsidR="002F5CD3" w:rsidRPr="0023317D" w:rsidRDefault="002F5CD3" w:rsidP="00DD7005">
      <w:pPr>
        <w:pStyle w:val="granted"/>
        <w:spacing w:before="0" w:beforeAutospacing="0" w:after="0" w:afterAutospacing="0"/>
        <w:ind w:left="-81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DD7005">
      <w:pPr>
        <w:pStyle w:val="granted"/>
        <w:spacing w:before="0" w:beforeAutospacing="0" w:after="0" w:afterAutospacing="0"/>
        <w:ind w:left="-81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DD7005">
      <w:pPr>
        <w:pStyle w:val="granted"/>
        <w:spacing w:before="0" w:beforeAutospacing="0" w:after="0" w:afterAutospacing="0"/>
        <w:ind w:left="-81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9C075C9" w14:textId="77777777" w:rsidR="00ED311E" w:rsidRPr="00ED311E" w:rsidRDefault="00ED311E" w:rsidP="0084492D">
      <w:pPr>
        <w:spacing w:after="200"/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16"/>
          <w:szCs w:val="16"/>
        </w:rPr>
      </w:pPr>
    </w:p>
    <w:p w14:paraId="1851FCFF" w14:textId="77777777" w:rsidR="006A64AA" w:rsidRPr="006A64AA" w:rsidRDefault="001B26F7" w:rsidP="006A64AA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32"/>
          <w:szCs w:val="32"/>
        </w:rPr>
      </w:pPr>
      <w:r w:rsidRPr="006A64AA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“</w:t>
      </w:r>
      <w:r w:rsidR="006A64AA" w:rsidRPr="006A64AA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Computational Tools In The Phenotyping </w:t>
      </w:r>
    </w:p>
    <w:p w14:paraId="6A423ABF" w14:textId="4137E4D1" w:rsidR="001B26F7" w:rsidRDefault="006A64AA" w:rsidP="006A64AA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6A64AA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Of Cardiovascular Disease</w:t>
      </w:r>
      <w:r w:rsidR="001B26F7" w:rsidRPr="006A64AA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”</w:t>
      </w:r>
    </w:p>
    <w:p w14:paraId="3D85D85C" w14:textId="77777777" w:rsidR="001B26F7" w:rsidRDefault="001B26F7" w:rsidP="0084492D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2A18D0A" w14:textId="39AD87B0" w:rsidR="001B26F7" w:rsidRDefault="006A64AA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6A64AA">
        <w:rPr>
          <w:rFonts w:ascii="Arial" w:eastAsia="Cambria" w:hAnsi="Arial" w:cs="Arial"/>
          <w:b/>
          <w:bCs/>
          <w:sz w:val="32"/>
          <w:szCs w:val="32"/>
        </w:rPr>
        <w:t>Rohan Khera, MBBS, MS</w:t>
      </w:r>
    </w:p>
    <w:p w14:paraId="714EEE7F" w14:textId="2C0B0B0E" w:rsidR="000122C1" w:rsidRDefault="000122C1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</w:p>
    <w:p w14:paraId="3EB3F49F" w14:textId="18BC5E1E" w:rsidR="006A64AA" w:rsidRDefault="006A64AA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</w:p>
    <w:p w14:paraId="0D735D06" w14:textId="77777777" w:rsidR="006A64AA" w:rsidRDefault="006A64AA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845"/>
      </w:tblGrid>
      <w:tr w:rsidR="000122C1" w14:paraId="473A2D03" w14:textId="77777777" w:rsidTr="000122C1">
        <w:trPr>
          <w:trHeight w:val="1074"/>
        </w:trPr>
        <w:tc>
          <w:tcPr>
            <w:tcW w:w="2785" w:type="dxa"/>
          </w:tcPr>
          <w:p w14:paraId="5A9A2232" w14:textId="7FE989F8" w:rsidR="000122C1" w:rsidRDefault="006A64AA" w:rsidP="00AD350D">
            <w:pPr>
              <w:spacing w:after="200"/>
              <w:jc w:val="center"/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Georgia" w:eastAsia="Cambria" w:hAnsi="Georgia"/>
                <w:b/>
                <w:bCs/>
                <w:noProof/>
                <w:color w:val="0078BF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7A0E461" wp14:editId="5415112C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-614680</wp:posOffset>
                  </wp:positionV>
                  <wp:extent cx="1428750" cy="1646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5" w:type="dxa"/>
          </w:tcPr>
          <w:p w14:paraId="75C8095A" w14:textId="0D9A9F9A" w:rsidR="006A64AA" w:rsidRDefault="001B26F7" w:rsidP="009B5992">
            <w:pPr>
              <w:pStyle w:val="NoSpacing"/>
              <w:jc w:val="center"/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</w:pPr>
            <w:r w:rsidRPr="001B26F7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t>Assistant Professor</w:t>
            </w:r>
            <w:r w:rsidR="006A64AA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t xml:space="preserve">, </w:t>
            </w:r>
          </w:p>
          <w:p w14:paraId="1B938684" w14:textId="5BB3678D" w:rsidR="001B26F7" w:rsidRDefault="006A64AA" w:rsidP="009B5992">
            <w:pPr>
              <w:pStyle w:val="NoSpacing"/>
              <w:jc w:val="center"/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t xml:space="preserve">Section of </w:t>
            </w:r>
            <w:r w:rsidRPr="006A64AA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t>Cardiovascular Medicine</w:t>
            </w:r>
          </w:p>
          <w:p w14:paraId="6875F516" w14:textId="4BF56A4B" w:rsidR="001B26F7" w:rsidRDefault="001B26F7" w:rsidP="000122C1">
            <w:pPr>
              <w:pStyle w:val="NoSpacing"/>
              <w:jc w:val="center"/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</w:pPr>
          </w:p>
          <w:p w14:paraId="20FB9BA3" w14:textId="6F8E6E44" w:rsidR="001B26F7" w:rsidRDefault="001B26F7" w:rsidP="000122C1">
            <w:pPr>
              <w:pStyle w:val="NoSpacing"/>
              <w:jc w:val="center"/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</w:pPr>
          </w:p>
          <w:p w14:paraId="5B5BFA0B" w14:textId="77777777" w:rsidR="006A64AA" w:rsidRDefault="006A64AA" w:rsidP="000122C1">
            <w:pPr>
              <w:pStyle w:val="NoSpacing"/>
              <w:jc w:val="center"/>
              <w:rPr>
                <w:rFonts w:ascii="Arial" w:eastAsia="Cambria" w:hAnsi="Arial" w:cs="Arial"/>
                <w:b/>
                <w:bCs/>
                <w:noProof/>
                <w:sz w:val="28"/>
                <w:szCs w:val="28"/>
              </w:rPr>
            </w:pPr>
          </w:p>
          <w:p w14:paraId="482EB7CF" w14:textId="77777777" w:rsidR="000122C1" w:rsidRDefault="000122C1" w:rsidP="000122C1">
            <w:pPr>
              <w:pStyle w:val="NoSpacing"/>
              <w:jc w:val="center"/>
              <w:rPr>
                <w:rFonts w:eastAsia="Cambria"/>
                <w:noProof/>
                <w:sz w:val="16"/>
                <w:szCs w:val="16"/>
              </w:rPr>
            </w:pPr>
          </w:p>
          <w:p w14:paraId="5A32428D" w14:textId="091D6816" w:rsidR="001B26F7" w:rsidRPr="001B26F7" w:rsidRDefault="001B26F7" w:rsidP="000122C1">
            <w:pPr>
              <w:pStyle w:val="NoSpacing"/>
              <w:jc w:val="center"/>
              <w:rPr>
                <w:rFonts w:eastAsia="Cambria"/>
                <w:noProof/>
                <w:sz w:val="16"/>
                <w:szCs w:val="16"/>
              </w:rPr>
            </w:pPr>
          </w:p>
        </w:tc>
      </w:tr>
    </w:tbl>
    <w:p w14:paraId="505228E3" w14:textId="5E6CD677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6A64AA">
        <w:rPr>
          <w:rFonts w:ascii="Arial" w:eastAsia="Cambria" w:hAnsi="Arial"/>
          <w:b/>
          <w:bCs/>
          <w:noProof/>
          <w:sz w:val="24"/>
          <w:szCs w:val="24"/>
        </w:rPr>
        <w:t>October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6A64AA">
        <w:rPr>
          <w:rFonts w:ascii="Arial" w:eastAsia="Cambria" w:hAnsi="Arial"/>
          <w:b/>
          <w:bCs/>
          <w:noProof/>
          <w:sz w:val="24"/>
          <w:szCs w:val="24"/>
        </w:rPr>
        <w:t>7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, 2021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604B60CF" w14:textId="77777777" w:rsidR="00DD7005" w:rsidRPr="00DD7005" w:rsidRDefault="0084238D" w:rsidP="00DD7005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DD7005">
        <w:rPr>
          <w:rFonts w:ascii="Arial" w:eastAsia="Cambria" w:hAnsi="Arial"/>
          <w:b/>
          <w:bCs/>
          <w:noProof/>
          <w:sz w:val="22"/>
          <w:szCs w:val="22"/>
        </w:rPr>
        <w:t>Zoom:</w:t>
      </w:r>
      <w:r w:rsidRPr="0084238D">
        <w:rPr>
          <w:rFonts w:ascii="Arial" w:eastAsia="Cambria" w:hAnsi="Arial"/>
          <w:noProof/>
          <w:sz w:val="22"/>
          <w:szCs w:val="22"/>
        </w:rPr>
        <w:t xml:space="preserve"> </w:t>
      </w:r>
      <w:hyperlink r:id="rId7" w:history="1">
        <w:r w:rsidR="00DD7005" w:rsidRPr="00DD7005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DD7005" w:rsidRPr="00DD7005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7537EEEF" w14:textId="6B35F134" w:rsidR="0084238D" w:rsidRPr="0084238D" w:rsidRDefault="009C0AAD" w:rsidP="007B03FB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3CE25F94" w14:textId="77777777" w:rsidR="007B03FB" w:rsidRPr="007B03FB" w:rsidRDefault="007B03FB" w:rsidP="0084492D">
      <w:pPr>
        <w:ind w:left="-180" w:firstLine="180"/>
        <w:jc w:val="center"/>
        <w:rPr>
          <w:rFonts w:ascii="Arial" w:eastAsia="Cambria" w:hAnsi="Arial" w:cs="Arial"/>
          <w:b/>
          <w:bCs/>
          <w:sz w:val="16"/>
          <w:szCs w:val="16"/>
        </w:rPr>
      </w:pPr>
    </w:p>
    <w:p w14:paraId="27160392" w14:textId="61F2DBAD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This course will fulfill the licensure requirement set forth by the State of Connecticut</w:t>
      </w:r>
    </w:p>
    <w:p w14:paraId="5F149C77" w14:textId="77777777" w:rsidR="007B03FB" w:rsidRDefault="007B03FB"/>
    <w:tbl>
      <w:tblPr>
        <w:tblStyle w:val="ListTable5Dark-Accent51"/>
        <w:tblW w:w="10710" w:type="dxa"/>
        <w:tblInd w:w="-390" w:type="dxa"/>
        <w:tblLook w:val="04A0" w:firstRow="1" w:lastRow="0" w:firstColumn="1" w:lastColumn="0" w:noHBand="0" w:noVBand="1"/>
      </w:tblPr>
      <w:tblGrid>
        <w:gridCol w:w="10710"/>
      </w:tblGrid>
      <w:tr w:rsidR="00693E53" w14:paraId="7C5E7BFE" w14:textId="77777777" w:rsidTr="001B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561C2870" w14:textId="337A2DD6" w:rsidR="001B26F7" w:rsidRDefault="001B26F7" w:rsidP="0084238D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1B26F7">
              <w:rPr>
                <w:rFonts w:ascii="Arial" w:eastAsia="Cambria" w:hAnsi="Arial" w:cs="Arial"/>
                <w:b w:val="0"/>
                <w:bCs w:val="0"/>
                <w:noProof/>
              </w:rPr>
              <w:t xml:space="preserve">1.  </w:t>
            </w:r>
            <w:r w:rsidR="006A64AA" w:rsidRPr="006A64AA">
              <w:rPr>
                <w:rFonts w:ascii="Arial" w:eastAsia="Cambria" w:hAnsi="Arial" w:cs="Arial"/>
                <w:b w:val="0"/>
                <w:bCs w:val="0"/>
                <w:noProof/>
              </w:rPr>
              <w:t>Novel strategies of exploring clinical trials</w:t>
            </w:r>
          </w:p>
          <w:p w14:paraId="5DE2B9C3" w14:textId="2FC7947C" w:rsidR="001B26F7" w:rsidRDefault="001B26F7" w:rsidP="0084238D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1B26F7">
              <w:rPr>
                <w:rFonts w:ascii="Arial" w:eastAsia="Cambria" w:hAnsi="Arial" w:cs="Arial"/>
                <w:noProof/>
              </w:rPr>
              <w:t xml:space="preserve">2.  </w:t>
            </w:r>
            <w:r w:rsidR="006A64AA" w:rsidRPr="006A64AA">
              <w:rPr>
                <w:rFonts w:ascii="Arial" w:eastAsia="Cambria" w:hAnsi="Arial" w:cs="Arial"/>
                <w:noProof/>
              </w:rPr>
              <w:t>Applications of artificial intelligence to electrocardiograms</w:t>
            </w:r>
          </w:p>
          <w:p w14:paraId="21ACC717" w14:textId="035E9B65" w:rsidR="008F5709" w:rsidRPr="00CC0ABE" w:rsidRDefault="001B26F7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1B26F7">
              <w:rPr>
                <w:rFonts w:ascii="Arial" w:eastAsia="Cambria" w:hAnsi="Arial" w:cs="Arial"/>
                <w:noProof/>
              </w:rPr>
              <w:t xml:space="preserve">3.  </w:t>
            </w:r>
            <w:r w:rsidR="006A64AA" w:rsidRPr="006A64AA">
              <w:rPr>
                <w:rFonts w:ascii="Arial" w:eastAsia="Cambria" w:hAnsi="Arial" w:cs="Arial"/>
                <w:noProof/>
              </w:rPr>
              <w:t>Applications of natural language processing in patient phenotyping</w:t>
            </w:r>
          </w:p>
        </w:tc>
      </w:tr>
      <w:tr w:rsidR="00693E53" w14:paraId="3C2F06E5" w14:textId="77777777" w:rsidTr="001B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</w:tcPr>
          <w:p w14:paraId="4FC7B9C8" w14:textId="1FB88240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</w:p>
        </w:tc>
      </w:tr>
    </w:tbl>
    <w:p w14:paraId="32506B3B" w14:textId="77777777" w:rsidR="001B26F7" w:rsidRDefault="001B26F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0538D4B5" w14:textId="28C40A5F" w:rsidR="006A64AA" w:rsidRDefault="006A64AA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6A64AA">
        <w:rPr>
          <w:rFonts w:ascii="Arial" w:eastAsia="Cambria" w:hAnsi="Arial" w:cs="Arial"/>
          <w:i/>
          <w:sz w:val="16"/>
          <w:szCs w:val="16"/>
        </w:rPr>
        <w:t xml:space="preserve">Financial Disclosure Information: Dr. </w:t>
      </w:r>
      <w:r>
        <w:rPr>
          <w:rFonts w:ascii="Arial" w:eastAsia="Cambria" w:hAnsi="Arial" w:cs="Arial"/>
          <w:i/>
          <w:sz w:val="16"/>
          <w:szCs w:val="16"/>
        </w:rPr>
        <w:t>Khera</w:t>
      </w:r>
      <w:r w:rsidR="008171FB">
        <w:rPr>
          <w:rFonts w:ascii="Arial" w:eastAsia="Cambria" w:hAnsi="Arial" w:cs="Arial"/>
          <w:i/>
          <w:sz w:val="16"/>
          <w:szCs w:val="16"/>
        </w:rPr>
        <w:t xml:space="preserve">, 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 xml:space="preserve">MD, faculty for this educational 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>event,</w:t>
      </w:r>
      <w:r w:rsidR="008171FB">
        <w:rPr>
          <w:rFonts w:ascii="Arial" w:eastAsia="Cambria" w:hAnsi="Arial" w:cs="Arial"/>
          <w:i/>
          <w:sz w:val="16"/>
          <w:szCs w:val="16"/>
        </w:rPr>
        <w:t xml:space="preserve"> h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>as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 xml:space="preserve"> Ownership Interest-Founder-Evidence2Health</w:t>
      </w:r>
      <w:r w:rsidRPr="006A64AA">
        <w:rPr>
          <w:rFonts w:ascii="Arial" w:eastAsia="Cambria" w:hAnsi="Arial" w:cs="Arial"/>
          <w:i/>
          <w:sz w:val="16"/>
          <w:szCs w:val="16"/>
        </w:rPr>
        <w:t>.</w:t>
      </w:r>
      <w:r w:rsidR="008171FB">
        <w:rPr>
          <w:rFonts w:ascii="Arial" w:eastAsia="Cambria" w:hAnsi="Arial" w:cs="Arial"/>
          <w:i/>
          <w:sz w:val="16"/>
          <w:szCs w:val="16"/>
        </w:rPr>
        <w:t xml:space="preserve"> 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 xml:space="preserve">All of the relevant financial relationships listed for </w:t>
      </w:r>
      <w:r w:rsidR="008171FB">
        <w:rPr>
          <w:rFonts w:ascii="Arial" w:eastAsia="Cambria" w:hAnsi="Arial" w:cs="Arial"/>
          <w:i/>
          <w:sz w:val="16"/>
          <w:szCs w:val="16"/>
        </w:rPr>
        <w:t>this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 xml:space="preserve"> individual ha</w:t>
      </w:r>
      <w:r w:rsidR="008171FB">
        <w:rPr>
          <w:rFonts w:ascii="Arial" w:eastAsia="Cambria" w:hAnsi="Arial" w:cs="Arial"/>
          <w:i/>
          <w:sz w:val="16"/>
          <w:szCs w:val="16"/>
        </w:rPr>
        <w:t>s</w:t>
      </w:r>
      <w:r w:rsidR="008171FB" w:rsidRPr="008171FB">
        <w:rPr>
          <w:rFonts w:ascii="Arial" w:eastAsia="Cambria" w:hAnsi="Arial" w:cs="Arial"/>
          <w:i/>
          <w:sz w:val="16"/>
          <w:szCs w:val="16"/>
        </w:rPr>
        <w:t xml:space="preserve"> been mitigated</w:t>
      </w:r>
      <w:r w:rsidR="008171FB">
        <w:rPr>
          <w:rFonts w:ascii="Arial" w:eastAsia="Cambria" w:hAnsi="Arial" w:cs="Arial"/>
          <w:i/>
          <w:sz w:val="16"/>
          <w:szCs w:val="16"/>
        </w:rPr>
        <w:t>.</w:t>
      </w:r>
    </w:p>
    <w:p w14:paraId="44F646D1" w14:textId="204B5642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8171FB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04D1" w14:textId="77777777" w:rsidR="00622645" w:rsidRDefault="00622645">
      <w:r>
        <w:separator/>
      </w:r>
    </w:p>
  </w:endnote>
  <w:endnote w:type="continuationSeparator" w:id="0">
    <w:p w14:paraId="581A8F59" w14:textId="77777777" w:rsidR="00622645" w:rsidRDefault="0062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C6A1" w14:textId="77777777" w:rsidR="00622645" w:rsidRDefault="00622645">
      <w:r>
        <w:separator/>
      </w:r>
    </w:p>
  </w:footnote>
  <w:footnote w:type="continuationSeparator" w:id="0">
    <w:p w14:paraId="4EF1DAAA" w14:textId="77777777" w:rsidR="00622645" w:rsidRDefault="0062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122C1"/>
    <w:rsid w:val="001A0625"/>
    <w:rsid w:val="001B26F7"/>
    <w:rsid w:val="001F5A1E"/>
    <w:rsid w:val="0023317D"/>
    <w:rsid w:val="00294073"/>
    <w:rsid w:val="002F5CD3"/>
    <w:rsid w:val="003158C4"/>
    <w:rsid w:val="00394D0E"/>
    <w:rsid w:val="003D672B"/>
    <w:rsid w:val="00407133"/>
    <w:rsid w:val="00460EC5"/>
    <w:rsid w:val="00622645"/>
    <w:rsid w:val="00660DF3"/>
    <w:rsid w:val="00693E53"/>
    <w:rsid w:val="006A64AA"/>
    <w:rsid w:val="006B0ECA"/>
    <w:rsid w:val="007B03FB"/>
    <w:rsid w:val="008171FB"/>
    <w:rsid w:val="008262D1"/>
    <w:rsid w:val="0084238D"/>
    <w:rsid w:val="0084492D"/>
    <w:rsid w:val="008C1B52"/>
    <w:rsid w:val="00976878"/>
    <w:rsid w:val="009B5992"/>
    <w:rsid w:val="009C0AAD"/>
    <w:rsid w:val="009D0631"/>
    <w:rsid w:val="00A501C8"/>
    <w:rsid w:val="00A81D8E"/>
    <w:rsid w:val="00AD0357"/>
    <w:rsid w:val="00AD350D"/>
    <w:rsid w:val="00AF44A3"/>
    <w:rsid w:val="00B00916"/>
    <w:rsid w:val="00B445FF"/>
    <w:rsid w:val="00BE57F4"/>
    <w:rsid w:val="00C07CCC"/>
    <w:rsid w:val="00C24E8A"/>
    <w:rsid w:val="00C267B4"/>
    <w:rsid w:val="00C567DC"/>
    <w:rsid w:val="00D53F38"/>
    <w:rsid w:val="00DD7005"/>
    <w:rsid w:val="00E042BA"/>
    <w:rsid w:val="00E85207"/>
    <w:rsid w:val="00E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PlainTable4">
    <w:name w:val="Plain Table 4"/>
    <w:basedOn w:val="TableNormal"/>
    <w:uiPriority w:val="99"/>
    <w:rsid w:val="00ED31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01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4</cp:revision>
  <dcterms:created xsi:type="dcterms:W3CDTF">2021-09-30T18:54:00Z</dcterms:created>
  <dcterms:modified xsi:type="dcterms:W3CDTF">2021-10-05T13:18:00Z</dcterms:modified>
</cp:coreProperties>
</file>