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5A67" w14:textId="77777777" w:rsidR="000A4A5D" w:rsidRDefault="007C47AA" w:rsidP="00654C31">
      <w:pPr>
        <w:tabs>
          <w:tab w:val="right" w:pos="9360"/>
        </w:tabs>
      </w:pPr>
      <w:r>
        <w:tab/>
      </w:r>
    </w:p>
    <w:p w14:paraId="2EA71A6E" w14:textId="77777777" w:rsidR="000A4A5D" w:rsidRDefault="009935F1"/>
    <w:p w14:paraId="52207CF2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0000"/>
          <w:sz w:val="72"/>
          <w:szCs w:val="72"/>
        </w:rPr>
      </w:pPr>
      <w:r w:rsidRPr="00CA3F34">
        <w:rPr>
          <w:rFonts w:ascii="Garamond" w:eastAsiaTheme="minorHAnsi" w:hAnsi="Garamond"/>
          <w:color w:val="000000"/>
          <w:sz w:val="72"/>
          <w:szCs w:val="72"/>
        </w:rPr>
        <w:t>Medical Grand Rounds</w:t>
      </w:r>
    </w:p>
    <w:p w14:paraId="43663C1C" w14:textId="77777777" w:rsidR="00246336" w:rsidRPr="00CA3F34" w:rsidRDefault="00246336" w:rsidP="00246336">
      <w:pPr>
        <w:autoSpaceDE w:val="0"/>
        <w:autoSpaceDN w:val="0"/>
        <w:adjustRightInd w:val="0"/>
        <w:jc w:val="center"/>
        <w:rPr>
          <w:rFonts w:ascii="Garamond" w:eastAsiaTheme="minorHAnsi" w:hAnsi="Garamond"/>
          <w:i/>
          <w:iCs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i/>
          <w:iCs/>
          <w:color w:val="000000"/>
          <w:sz w:val="28"/>
          <w:szCs w:val="28"/>
        </w:rPr>
        <w:t>Presented by</w:t>
      </w:r>
    </w:p>
    <w:p w14:paraId="441CE31A" w14:textId="5D208E5D" w:rsidR="00246336" w:rsidRDefault="00246336" w:rsidP="00246336">
      <w:pPr>
        <w:jc w:val="center"/>
        <w:rPr>
          <w:rFonts w:ascii="Garamond" w:eastAsiaTheme="minorHAnsi" w:hAnsi="Garamond"/>
          <w:color w:val="000000"/>
          <w:sz w:val="28"/>
          <w:szCs w:val="28"/>
        </w:rPr>
      </w:pPr>
      <w:r w:rsidRPr="00CA3F34">
        <w:rPr>
          <w:rFonts w:ascii="Garamond" w:eastAsiaTheme="minorHAnsi" w:hAnsi="Garamond"/>
          <w:color w:val="000000"/>
          <w:sz w:val="28"/>
          <w:szCs w:val="28"/>
        </w:rPr>
        <w:t>Yale School of Medicine, Department of Internal Medicine</w:t>
      </w:r>
      <w:r w:rsidR="004B17FC">
        <w:rPr>
          <w:rFonts w:ascii="Garamond" w:eastAsiaTheme="minorHAnsi" w:hAnsi="Garamond"/>
          <w:color w:val="000000"/>
          <w:sz w:val="28"/>
          <w:szCs w:val="28"/>
        </w:rPr>
        <w:t>, Section of Infectious Diseases</w:t>
      </w:r>
    </w:p>
    <w:p w14:paraId="45026804" w14:textId="3D88E5C5" w:rsidR="00ED0221" w:rsidRDefault="00ED0221" w:rsidP="00ED0221">
      <w:pPr>
        <w:jc w:val="center"/>
        <w:rPr>
          <w:rFonts w:ascii="Garamond" w:eastAsiaTheme="minorHAnsi" w:hAnsi="Garamond"/>
          <w:b/>
          <w:bCs/>
          <w:color w:val="000000"/>
          <w:sz w:val="44"/>
          <w:szCs w:val="44"/>
        </w:rPr>
      </w:pPr>
      <w:r w:rsidRPr="003D4938">
        <w:rPr>
          <w:rFonts w:ascii="Garamond" w:eastAsiaTheme="minorHAnsi" w:hAnsi="Garamond"/>
          <w:b/>
          <w:bCs/>
          <w:color w:val="000000"/>
          <w:sz w:val="44"/>
          <w:szCs w:val="44"/>
        </w:rPr>
        <w:t>Inspirational Leaders in Yale Internal Medicine</w:t>
      </w:r>
    </w:p>
    <w:p w14:paraId="693445A5" w14:textId="77777777" w:rsidR="007E6A41" w:rsidRPr="007E6A41" w:rsidRDefault="007E6A41" w:rsidP="007E6A41">
      <w:pPr>
        <w:jc w:val="center"/>
        <w:rPr>
          <w:rFonts w:ascii="Garamond" w:eastAsiaTheme="minorHAnsi" w:hAnsi="Garamond"/>
          <w:b/>
          <w:bCs/>
          <w:color w:val="000000"/>
          <w:sz w:val="44"/>
          <w:szCs w:val="44"/>
        </w:rPr>
      </w:pPr>
      <w:r w:rsidRPr="007E6A41">
        <w:rPr>
          <w:rFonts w:ascii="Garamond" w:eastAsiaTheme="minorHAnsi" w:hAnsi="Garamond"/>
          <w:b/>
          <w:bCs/>
          <w:color w:val="000000"/>
          <w:sz w:val="44"/>
          <w:szCs w:val="44"/>
        </w:rPr>
        <w:t xml:space="preserve">Honoring Frank Bia, MD  </w:t>
      </w:r>
    </w:p>
    <w:p w14:paraId="47E37F79" w14:textId="4241ED34" w:rsidR="007E6A41" w:rsidRPr="007E6A41" w:rsidRDefault="007E6A41" w:rsidP="007E6A41">
      <w:pPr>
        <w:jc w:val="center"/>
        <w:rPr>
          <w:rFonts w:ascii="Garamond" w:eastAsiaTheme="minorHAnsi" w:hAnsi="Garamond"/>
          <w:color w:val="000000"/>
          <w:sz w:val="22"/>
          <w:szCs w:val="22"/>
        </w:rPr>
      </w:pPr>
      <w:r w:rsidRPr="007E6A41">
        <w:rPr>
          <w:rFonts w:ascii="Garamond" w:eastAsiaTheme="minorHAnsi" w:hAnsi="Garamond"/>
          <w:color w:val="000000"/>
          <w:sz w:val="22"/>
          <w:szCs w:val="22"/>
        </w:rPr>
        <w:t>Professor Emeritus</w:t>
      </w:r>
    </w:p>
    <w:p w14:paraId="685F34AF" w14:textId="77777777" w:rsidR="004B17FC" w:rsidRPr="004B17FC" w:rsidRDefault="004B17FC" w:rsidP="004B17FC">
      <w:pPr>
        <w:jc w:val="center"/>
        <w:rPr>
          <w:rFonts w:ascii="Garamond" w:eastAsiaTheme="minorHAnsi" w:hAnsi="Garamond"/>
          <w:color w:val="0037B1"/>
          <w:sz w:val="52"/>
          <w:szCs w:val="52"/>
        </w:rPr>
      </w:pPr>
      <w:r w:rsidRPr="004B17FC">
        <w:rPr>
          <w:rFonts w:ascii="Garamond" w:eastAsiaTheme="minorHAnsi" w:hAnsi="Garamond"/>
          <w:color w:val="0037B1"/>
          <w:sz w:val="52"/>
          <w:szCs w:val="52"/>
        </w:rPr>
        <w:t xml:space="preserve">Joseph M. </w:t>
      </w:r>
      <w:proofErr w:type="spellStart"/>
      <w:r w:rsidRPr="004B17FC">
        <w:rPr>
          <w:rFonts w:ascii="Garamond" w:eastAsiaTheme="minorHAnsi" w:hAnsi="Garamond"/>
          <w:color w:val="0037B1"/>
          <w:sz w:val="52"/>
          <w:szCs w:val="52"/>
        </w:rPr>
        <w:t>Vinetz</w:t>
      </w:r>
      <w:proofErr w:type="spellEnd"/>
      <w:r w:rsidRPr="004B17FC">
        <w:rPr>
          <w:rFonts w:ascii="Garamond" w:eastAsiaTheme="minorHAnsi" w:hAnsi="Garamond"/>
          <w:color w:val="0037B1"/>
          <w:sz w:val="52"/>
          <w:szCs w:val="52"/>
        </w:rPr>
        <w:t>, MD, FACP, FIDSA, FASTMH</w:t>
      </w:r>
    </w:p>
    <w:p w14:paraId="245110BA" w14:textId="13AA04F6" w:rsidR="004B17FC" w:rsidRPr="00D25DAC" w:rsidRDefault="004B17FC" w:rsidP="004B17FC">
      <w:pPr>
        <w:jc w:val="center"/>
        <w:rPr>
          <w:rFonts w:ascii="Garamond" w:eastAsiaTheme="minorHAnsi" w:hAnsi="Garamond"/>
          <w:color w:val="000000"/>
          <w:sz w:val="21"/>
          <w:szCs w:val="21"/>
        </w:rPr>
      </w:pPr>
      <w:r w:rsidRPr="00D25DAC">
        <w:rPr>
          <w:rFonts w:ascii="Garamond" w:eastAsiaTheme="minorHAnsi" w:hAnsi="Garamond"/>
          <w:color w:val="000000"/>
          <w:sz w:val="21"/>
          <w:szCs w:val="21"/>
        </w:rPr>
        <w:t>Professor of Medicine (Infectious Diseases), of Anthropology and of Epidemiology (Microbial Diseases)</w:t>
      </w:r>
    </w:p>
    <w:p w14:paraId="7556D64E" w14:textId="1902EDC7" w:rsidR="004B17FC" w:rsidRDefault="004B17FC" w:rsidP="007726A3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52"/>
          <w:szCs w:val="52"/>
        </w:rPr>
      </w:pPr>
      <w:r w:rsidRPr="004B17FC">
        <w:rPr>
          <w:rFonts w:ascii="Garamond" w:eastAsiaTheme="minorHAnsi" w:hAnsi="Garamond"/>
          <w:color w:val="00B050"/>
          <w:sz w:val="52"/>
          <w:szCs w:val="52"/>
        </w:rPr>
        <w:t xml:space="preserve">“From Baltimore Alleys to the </w:t>
      </w:r>
    </w:p>
    <w:p w14:paraId="305F2223" w14:textId="7981F8E4" w:rsidR="007726A3" w:rsidRPr="004B17FC" w:rsidRDefault="004B17FC" w:rsidP="004B17FC">
      <w:pPr>
        <w:autoSpaceDE w:val="0"/>
        <w:autoSpaceDN w:val="0"/>
        <w:adjustRightInd w:val="0"/>
        <w:jc w:val="center"/>
        <w:rPr>
          <w:rFonts w:ascii="Garamond" w:eastAsiaTheme="minorHAnsi" w:hAnsi="Garamond"/>
          <w:color w:val="00B050"/>
          <w:sz w:val="52"/>
          <w:szCs w:val="52"/>
        </w:rPr>
      </w:pPr>
      <w:r w:rsidRPr="004B17FC">
        <w:rPr>
          <w:rFonts w:ascii="Garamond" w:eastAsiaTheme="minorHAnsi" w:hAnsi="Garamond"/>
          <w:color w:val="00B050"/>
          <w:sz w:val="52"/>
          <w:szCs w:val="52"/>
        </w:rPr>
        <w:t>Peruvian Amazon and Sri Lanka: Ameliorating the High Global Burden of Leptospirosis”</w:t>
      </w:r>
    </w:p>
    <w:p w14:paraId="5C00542C" w14:textId="77777777" w:rsidR="003D4938" w:rsidRDefault="003D4938" w:rsidP="003D4938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September 29,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254826AC" w14:textId="77777777" w:rsidR="003D4938" w:rsidRDefault="003D4938" w:rsidP="003D493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3114112B" w14:textId="1AF788CF" w:rsidR="007726A3" w:rsidRDefault="007726A3" w:rsidP="00894075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 w:rsidR="00894075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3133AD7D" w14:textId="77777777" w:rsidR="00894075" w:rsidRPr="003F1364" w:rsidRDefault="00894075" w:rsidP="00894075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6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0C2637B4" w14:textId="77777777" w:rsidR="00894075" w:rsidRDefault="00894075" w:rsidP="00894075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064B20E0" w14:textId="4B1BA646" w:rsidR="007726A3" w:rsidRPr="000E3FC8" w:rsidRDefault="007726A3" w:rsidP="000E3FC8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7726A3" w:rsidRPr="000E3FC8" w:rsidSect="007726A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</w:t>
      </w:r>
      <w:r w:rsidR="004B17FC">
        <w:rPr>
          <w:rFonts w:ascii="Garamond" w:eastAsia="Cambria" w:hAnsi="Garamond" w:cs="Arial"/>
          <w:b/>
          <w:bCs/>
          <w:iCs/>
          <w:sz w:val="22"/>
          <w:szCs w:val="22"/>
        </w:rPr>
        <w:t xml:space="preserve"> 33300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A9038F" w14:paraId="59825D0A" w14:textId="77777777" w:rsidTr="00A903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B38EB39" w14:textId="52D43630" w:rsidR="008F5709" w:rsidRPr="007726A3" w:rsidRDefault="007C47AA" w:rsidP="007726A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18DB0597" w14:textId="6D93756F" w:rsidR="004B17FC" w:rsidRPr="004B17FC" w:rsidRDefault="007C47AA" w:rsidP="004B17FC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4B17FC">
              <w:rPr>
                <w:rFonts w:ascii="Garamond" w:eastAsia="Cambria" w:hAnsi="Garamond" w:cs="Arial"/>
                <w:b w:val="0"/>
                <w:bCs w:val="0"/>
                <w:noProof/>
              </w:rPr>
              <w:t xml:space="preserve"> </w:t>
            </w:r>
            <w:r w:rsidR="004B17FC" w:rsidRPr="004B17FC">
              <w:rPr>
                <w:rFonts w:ascii="Garamond" w:eastAsia="Cambria" w:hAnsi="Garamond" w:cs="Arial"/>
                <w:b w:val="0"/>
                <w:bCs w:val="0"/>
                <w:noProof/>
              </w:rPr>
              <w:t>1. Understand what a neglected tropical disease is</w:t>
            </w:r>
          </w:p>
          <w:p w14:paraId="25722E5D" w14:textId="4D0D1EB1" w:rsidR="004B17FC" w:rsidRPr="004B17FC" w:rsidRDefault="004B17FC" w:rsidP="004B17FC">
            <w:pPr>
              <w:spacing w:after="120"/>
              <w:jc w:val="center"/>
              <w:rPr>
                <w:rFonts w:ascii="Garamond" w:eastAsia="Cambria" w:hAnsi="Garamond" w:cs="Arial"/>
                <w:b w:val="0"/>
                <w:bCs w:val="0"/>
                <w:noProof/>
              </w:rPr>
            </w:pPr>
            <w:r w:rsidRPr="004B17FC">
              <w:rPr>
                <w:rFonts w:ascii="Garamond" w:eastAsia="Cambria" w:hAnsi="Garamond" w:cs="Arial"/>
                <w:b w:val="0"/>
                <w:bCs w:val="0"/>
                <w:noProof/>
              </w:rPr>
              <w:t>2. Understand general concepts of the relationship of epidemiology to infectious disease pathogenesis</w:t>
            </w:r>
          </w:p>
          <w:p w14:paraId="7118A517" w14:textId="0B5F5C2C" w:rsidR="008F5709" w:rsidRPr="007726A3" w:rsidRDefault="004B17FC" w:rsidP="004B17FC">
            <w:pPr>
              <w:spacing w:after="120"/>
              <w:jc w:val="center"/>
              <w:rPr>
                <w:rFonts w:ascii="Garamond" w:eastAsia="Cambria" w:hAnsi="Garamond"/>
                <w:color w:val="000000"/>
              </w:rPr>
            </w:pPr>
            <w:r w:rsidRPr="004B17FC">
              <w:rPr>
                <w:rFonts w:ascii="Garamond" w:eastAsia="Cambria" w:hAnsi="Garamond" w:cs="Arial"/>
                <w:b w:val="0"/>
                <w:bCs w:val="0"/>
                <w:noProof/>
              </w:rPr>
              <w:t>3. Delineating mechanisms of clinical pathogenesis of leptospirosis</w:t>
            </w:r>
          </w:p>
        </w:tc>
      </w:tr>
      <w:tr w:rsidR="00A9038F" w14:paraId="79784EA9" w14:textId="77777777" w:rsidTr="00A9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793821DF" w14:textId="77777777" w:rsidR="008F5709" w:rsidRPr="007726A3" w:rsidRDefault="007C47AA" w:rsidP="007726A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176EA3E8" w14:textId="77777777" w:rsidR="00CC0ABE" w:rsidRPr="007726A3" w:rsidRDefault="009935F1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0A92AE29" w14:textId="57E5A842" w:rsidR="004A543C" w:rsidRDefault="007C47AA" w:rsidP="007726A3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4B17FC" w14:paraId="52BC59AA" w14:textId="77777777" w:rsidTr="00A52F23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9165B0" w14:textId="77777777" w:rsidR="004B17FC" w:rsidRPr="004B17FC" w:rsidRDefault="004B17FC" w:rsidP="00A52F23">
            <w:pPr>
              <w:jc w:val="center"/>
              <w:rPr>
                <w:sz w:val="15"/>
                <w:szCs w:val="15"/>
              </w:rPr>
            </w:pPr>
            <w:r w:rsidRPr="004B17FC">
              <w:rPr>
                <w:b/>
                <w:sz w:val="15"/>
                <w:szCs w:val="15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1F6D20D" w14:textId="77777777" w:rsidR="004B17FC" w:rsidRPr="004B17FC" w:rsidRDefault="004B17FC" w:rsidP="00A52F23">
            <w:pPr>
              <w:jc w:val="center"/>
              <w:rPr>
                <w:sz w:val="15"/>
                <w:szCs w:val="15"/>
              </w:rPr>
            </w:pPr>
            <w:r w:rsidRPr="004B17FC">
              <w:rPr>
                <w:b/>
                <w:sz w:val="15"/>
                <w:szCs w:val="15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4E510A5" w14:textId="77777777" w:rsidR="004B17FC" w:rsidRPr="004B17FC" w:rsidRDefault="004B17FC" w:rsidP="00A52F23">
            <w:pPr>
              <w:jc w:val="center"/>
              <w:rPr>
                <w:sz w:val="15"/>
                <w:szCs w:val="15"/>
              </w:rPr>
            </w:pPr>
            <w:r w:rsidRPr="004B17FC">
              <w:rPr>
                <w:b/>
                <w:sz w:val="15"/>
                <w:szCs w:val="15"/>
              </w:rPr>
              <w:t>Name of Ineligible Company(s) / Nature of Relationship(s)</w:t>
            </w:r>
          </w:p>
        </w:tc>
      </w:tr>
      <w:tr w:rsidR="004B17FC" w14:paraId="1675AA2B" w14:textId="77777777" w:rsidTr="00A52F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8B2CA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Nancy Kravitz,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7FB5AB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92323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Nothing to disclose - 06/24/2022</w:t>
            </w:r>
          </w:p>
        </w:tc>
      </w:tr>
      <w:tr w:rsidR="004B17FC" w14:paraId="38B212EF" w14:textId="77777777" w:rsidTr="00A52F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DECCB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 xml:space="preserve">Roberta </w:t>
            </w:r>
            <w:proofErr w:type="spellStart"/>
            <w:r w:rsidRPr="004B17FC">
              <w:rPr>
                <w:sz w:val="15"/>
                <w:szCs w:val="15"/>
              </w:rPr>
              <w:t>Biceglia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208EE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D5C7E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Nothing to disclose - 06/17/2022</w:t>
            </w:r>
          </w:p>
        </w:tc>
      </w:tr>
      <w:tr w:rsidR="004B17FC" w14:paraId="6C6E9F07" w14:textId="77777777" w:rsidTr="00A52F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D2767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Peter Aronson,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D6653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Co-Director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B31B5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Honoraria-Janssen (Relationship has ended) - 07/05/2022</w:t>
            </w:r>
          </w:p>
        </w:tc>
      </w:tr>
      <w:tr w:rsidR="004B17FC" w14:paraId="487F19B0" w14:textId="77777777" w:rsidTr="00A52F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7CB2C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 xml:space="preserve">Vincent J. </w:t>
            </w:r>
            <w:proofErr w:type="spellStart"/>
            <w:r w:rsidRPr="004B17FC">
              <w:rPr>
                <w:sz w:val="15"/>
                <w:szCs w:val="15"/>
              </w:rPr>
              <w:t>Quagliarello</w:t>
            </w:r>
            <w:proofErr w:type="spellEnd"/>
            <w:r w:rsidRPr="004B17FC">
              <w:rPr>
                <w:sz w:val="15"/>
                <w:szCs w:val="15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A4C18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63154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Nothing to disclose - 06/16/2022</w:t>
            </w:r>
          </w:p>
        </w:tc>
      </w:tr>
      <w:tr w:rsidR="004B17FC" w14:paraId="77C9D89E" w14:textId="77777777" w:rsidTr="00A52F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95B4A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 xml:space="preserve">Joseph M </w:t>
            </w:r>
            <w:proofErr w:type="spellStart"/>
            <w:r w:rsidRPr="004B17FC">
              <w:rPr>
                <w:sz w:val="15"/>
                <w:szCs w:val="15"/>
              </w:rPr>
              <w:t>Vinetz</w:t>
            </w:r>
            <w:proofErr w:type="spellEnd"/>
            <w:r w:rsidRPr="004B17FC">
              <w:rPr>
                <w:sz w:val="15"/>
                <w:szCs w:val="15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00FD5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C3213" w14:textId="77777777" w:rsidR="004B17FC" w:rsidRPr="004B17FC" w:rsidRDefault="004B17FC" w:rsidP="00A52F23">
            <w:pPr>
              <w:rPr>
                <w:sz w:val="15"/>
                <w:szCs w:val="15"/>
              </w:rPr>
            </w:pPr>
            <w:r w:rsidRPr="004B17FC">
              <w:rPr>
                <w:sz w:val="15"/>
                <w:szCs w:val="15"/>
              </w:rPr>
              <w:t>Nothing to disclose - 07/07/2022</w:t>
            </w:r>
          </w:p>
        </w:tc>
      </w:tr>
    </w:tbl>
    <w:p w14:paraId="2074CC30" w14:textId="77777777" w:rsidR="007726A3" w:rsidRPr="007726A3" w:rsidRDefault="007726A3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38301B2F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88FAE12" w14:textId="77777777" w:rsidR="00C86889" w:rsidRPr="007726A3" w:rsidRDefault="007C47AA" w:rsidP="007726A3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2B15B3C5" w14:textId="55779B61" w:rsidR="00222E80" w:rsidRDefault="007C47AA" w:rsidP="007726A3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8" w:history="1">
        <w:r w:rsidR="007726A3"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7A9E4E20" w14:textId="77777777" w:rsidR="00B85050" w:rsidRDefault="009935F1" w:rsidP="007E6A41"/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6725" w14:textId="77777777" w:rsidR="009935F1" w:rsidRDefault="009935F1">
      <w:r>
        <w:separator/>
      </w:r>
    </w:p>
  </w:endnote>
  <w:endnote w:type="continuationSeparator" w:id="0">
    <w:p w14:paraId="7D4048BD" w14:textId="77777777" w:rsidR="009935F1" w:rsidRDefault="0099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3720" w14:textId="77777777" w:rsidR="009935F1" w:rsidRDefault="009935F1">
      <w:r>
        <w:separator/>
      </w:r>
    </w:p>
  </w:footnote>
  <w:footnote w:type="continuationSeparator" w:id="0">
    <w:p w14:paraId="6B3137BB" w14:textId="77777777" w:rsidR="009935F1" w:rsidRDefault="0099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2B15" w14:textId="77777777" w:rsidR="00525504" w:rsidRDefault="007C47A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A5F520" wp14:editId="1CB9D18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F"/>
    <w:rsid w:val="000032AA"/>
    <w:rsid w:val="000E3FC8"/>
    <w:rsid w:val="00194199"/>
    <w:rsid w:val="00246336"/>
    <w:rsid w:val="0029121A"/>
    <w:rsid w:val="003D4938"/>
    <w:rsid w:val="004B17FC"/>
    <w:rsid w:val="006D4225"/>
    <w:rsid w:val="00753897"/>
    <w:rsid w:val="007726A3"/>
    <w:rsid w:val="007C47AA"/>
    <w:rsid w:val="007E6A41"/>
    <w:rsid w:val="00894075"/>
    <w:rsid w:val="0096050E"/>
    <w:rsid w:val="009935F1"/>
    <w:rsid w:val="00997F0B"/>
    <w:rsid w:val="00A9038F"/>
    <w:rsid w:val="00AA5A9A"/>
    <w:rsid w:val="00B91C73"/>
    <w:rsid w:val="00C05226"/>
    <w:rsid w:val="00C31026"/>
    <w:rsid w:val="00C5698E"/>
    <w:rsid w:val="00C75A65"/>
    <w:rsid w:val="00D25DAC"/>
    <w:rsid w:val="00D80FBC"/>
    <w:rsid w:val="00DD5D30"/>
    <w:rsid w:val="00E664C5"/>
    <w:rsid w:val="00ED0221"/>
    <w:rsid w:val="00F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B22F"/>
  <w15:docId w15:val="{418FA162-A176-EA4E-BCA4-88FAABF3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26A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B91C73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B91C73"/>
    <w:rPr>
      <w:rFonts w:ascii="Times New Roman" w:eastAsia="Times New Roman" w:hAnsi="Times New Roman" w:cs="Times New Roman"/>
      <w:b/>
      <w:snapToGrid w:val="0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biceglia@yale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e.zoom.us/j/9446352543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6</cp:revision>
  <dcterms:created xsi:type="dcterms:W3CDTF">2022-08-22T17:09:00Z</dcterms:created>
  <dcterms:modified xsi:type="dcterms:W3CDTF">2022-09-13T14:42:00Z</dcterms:modified>
</cp:coreProperties>
</file>