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57D6" w14:textId="61F44D9A" w:rsidR="00621F60" w:rsidRPr="00DB7F25" w:rsidRDefault="00A2211C" w:rsidP="00AF66E8">
      <w:pPr>
        <w:rPr>
          <w:rFonts w:cstheme="minorHAnsi"/>
          <w:sz w:val="24"/>
          <w:szCs w:val="24"/>
        </w:rPr>
      </w:pPr>
      <w:r w:rsidRPr="00DB7F25">
        <w:rPr>
          <w:rFonts w:cstheme="minorHAnsi"/>
          <w:sz w:val="24"/>
          <w:szCs w:val="24"/>
        </w:rPr>
        <w:t xml:space="preserve"> </w:t>
      </w:r>
    </w:p>
    <w:p w14:paraId="56942A50" w14:textId="77777777" w:rsidR="00095933" w:rsidRDefault="00AF66E8" w:rsidP="00AF66E8">
      <w:pPr>
        <w:spacing w:after="80" w:line="240" w:lineRule="auto"/>
        <w:rPr>
          <w:rFonts w:cstheme="minorHAnsi"/>
          <w:sz w:val="24"/>
          <w:szCs w:val="24"/>
        </w:rPr>
      </w:pPr>
      <w:r>
        <w:rPr>
          <w:rFonts w:cstheme="minorHAnsi"/>
          <w:sz w:val="24"/>
          <w:szCs w:val="24"/>
        </w:rPr>
        <w:t>Jenny</w:t>
      </w:r>
      <w:r w:rsidR="0010738A" w:rsidRPr="00DB7F25">
        <w:rPr>
          <w:rFonts w:cstheme="minorHAnsi"/>
          <w:sz w:val="24"/>
          <w:szCs w:val="24"/>
        </w:rPr>
        <w:t xml:space="preserve"> </w:t>
      </w:r>
      <w:r w:rsidR="0064129E" w:rsidRPr="00DB7F25">
        <w:rPr>
          <w:rFonts w:cstheme="minorHAnsi"/>
          <w:sz w:val="24"/>
          <w:szCs w:val="24"/>
        </w:rPr>
        <w:t xml:space="preserve">graduated </w:t>
      </w:r>
      <w:r w:rsidR="00A2211C" w:rsidRPr="00DB7F25">
        <w:rPr>
          <w:rFonts w:cstheme="minorHAnsi"/>
          <w:color w:val="000000" w:themeColor="text1"/>
          <w:sz w:val="24"/>
          <w:szCs w:val="24"/>
        </w:rPr>
        <w:t xml:space="preserve">Magna Cum Laude </w:t>
      </w:r>
      <w:r w:rsidR="00F62A6A">
        <w:rPr>
          <w:rFonts w:cstheme="minorHAnsi"/>
          <w:color w:val="000000" w:themeColor="text1"/>
          <w:sz w:val="24"/>
          <w:szCs w:val="24"/>
        </w:rPr>
        <w:t xml:space="preserve">from UPENN </w:t>
      </w:r>
      <w:r w:rsidR="0064129E" w:rsidRPr="00DB7F25">
        <w:rPr>
          <w:rFonts w:cstheme="minorHAnsi"/>
          <w:sz w:val="24"/>
          <w:szCs w:val="24"/>
        </w:rPr>
        <w:t xml:space="preserve">with a </w:t>
      </w:r>
      <w:r w:rsidR="00A2211C" w:rsidRPr="00DB7F25">
        <w:rPr>
          <w:rFonts w:cstheme="minorHAnsi"/>
          <w:color w:val="000000" w:themeColor="text1"/>
          <w:sz w:val="24"/>
          <w:szCs w:val="24"/>
        </w:rPr>
        <w:t>m</w:t>
      </w:r>
      <w:r w:rsidR="0064129E" w:rsidRPr="00DB7F25">
        <w:rPr>
          <w:rFonts w:cstheme="minorHAnsi"/>
          <w:color w:val="000000" w:themeColor="text1"/>
          <w:sz w:val="24"/>
          <w:szCs w:val="24"/>
        </w:rPr>
        <w:t xml:space="preserve">ajor in </w:t>
      </w:r>
      <w:r w:rsidR="004062AE" w:rsidRPr="00DB7F25">
        <w:rPr>
          <w:sz w:val="24"/>
          <w:szCs w:val="24"/>
        </w:rPr>
        <w:t xml:space="preserve">Biological Basis of Behavior and </w:t>
      </w:r>
      <w:r w:rsidR="0064129E" w:rsidRPr="00DB7F25">
        <w:rPr>
          <w:rFonts w:cstheme="minorHAnsi"/>
          <w:color w:val="000000" w:themeColor="text1"/>
          <w:sz w:val="24"/>
          <w:szCs w:val="24"/>
        </w:rPr>
        <w:t xml:space="preserve"> obtain</w:t>
      </w:r>
      <w:r w:rsidR="00A2211C" w:rsidRPr="00DB7F25">
        <w:rPr>
          <w:rFonts w:cstheme="minorHAnsi"/>
          <w:color w:val="000000" w:themeColor="text1"/>
          <w:sz w:val="24"/>
          <w:szCs w:val="24"/>
        </w:rPr>
        <w:t>ed</w:t>
      </w:r>
      <w:r w:rsidR="0064129E" w:rsidRPr="00DB7F25">
        <w:rPr>
          <w:rFonts w:cstheme="minorHAnsi"/>
          <w:color w:val="000000" w:themeColor="text1"/>
          <w:sz w:val="24"/>
          <w:szCs w:val="24"/>
        </w:rPr>
        <w:t xml:space="preserve"> her MD degree from </w:t>
      </w:r>
      <w:r w:rsidR="004062AE" w:rsidRPr="00DB7F25">
        <w:rPr>
          <w:rFonts w:cstheme="minorHAnsi"/>
          <w:color w:val="000000" w:themeColor="text1"/>
          <w:sz w:val="24"/>
          <w:szCs w:val="24"/>
        </w:rPr>
        <w:t>the university of Maryland</w:t>
      </w:r>
      <w:r w:rsidR="004E5AEE" w:rsidRPr="00DB7F25">
        <w:rPr>
          <w:rFonts w:cstheme="minorHAnsi"/>
          <w:color w:val="000000" w:themeColor="text1"/>
          <w:sz w:val="24"/>
          <w:szCs w:val="24"/>
        </w:rPr>
        <w:t>. W</w:t>
      </w:r>
      <w:r w:rsidR="0064129E" w:rsidRPr="00DB7F25">
        <w:rPr>
          <w:rFonts w:cstheme="minorHAnsi"/>
          <w:color w:val="000000" w:themeColor="text1"/>
          <w:sz w:val="24"/>
          <w:szCs w:val="24"/>
        </w:rPr>
        <w:t xml:space="preserve">e were fortunate to recruit her as resident in </w:t>
      </w:r>
      <w:r w:rsidR="004062AE" w:rsidRPr="00DB7F25">
        <w:rPr>
          <w:rFonts w:cstheme="minorHAnsi"/>
          <w:color w:val="000000" w:themeColor="text1"/>
          <w:sz w:val="24"/>
          <w:szCs w:val="24"/>
        </w:rPr>
        <w:t>our traditional</w:t>
      </w:r>
      <w:r w:rsidR="0064129E" w:rsidRPr="00DB7F25">
        <w:rPr>
          <w:rFonts w:cstheme="minorHAnsi"/>
          <w:color w:val="000000" w:themeColor="text1"/>
          <w:sz w:val="24"/>
          <w:szCs w:val="24"/>
        </w:rPr>
        <w:t xml:space="preserve"> Internal Medicine residency program in</w:t>
      </w:r>
      <w:r w:rsidR="00FF1E63" w:rsidRPr="00DB7F25">
        <w:rPr>
          <w:rFonts w:cstheme="minorHAnsi"/>
          <w:color w:val="000000" w:themeColor="text1"/>
          <w:sz w:val="24"/>
          <w:szCs w:val="24"/>
        </w:rPr>
        <w:t xml:space="preserve"> 201</w:t>
      </w:r>
      <w:r w:rsidR="004062AE" w:rsidRPr="00DB7F25">
        <w:rPr>
          <w:rFonts w:cstheme="minorHAnsi"/>
          <w:color w:val="000000" w:themeColor="text1"/>
          <w:sz w:val="24"/>
          <w:szCs w:val="24"/>
        </w:rPr>
        <w:t>8</w:t>
      </w:r>
      <w:r>
        <w:rPr>
          <w:rFonts w:cstheme="minorHAnsi"/>
          <w:color w:val="000000" w:themeColor="text1"/>
          <w:sz w:val="24"/>
          <w:szCs w:val="24"/>
        </w:rPr>
        <w:t xml:space="preserve"> and later on as our chief resident in QI and PS. </w:t>
      </w:r>
      <w:r w:rsidRPr="00DB7F25">
        <w:rPr>
          <w:rFonts w:cstheme="minorHAnsi"/>
          <w:sz w:val="24"/>
          <w:szCs w:val="24"/>
        </w:rPr>
        <w:t>Since coming on board as our chief, we have been very impressed with  her accomplishments</w:t>
      </w:r>
      <w:r>
        <w:rPr>
          <w:rFonts w:cstheme="minorHAnsi"/>
          <w:sz w:val="24"/>
          <w:szCs w:val="24"/>
        </w:rPr>
        <w:t xml:space="preserve"> and contributions </w:t>
      </w:r>
      <w:r w:rsidRPr="00DB7F25">
        <w:rPr>
          <w:rFonts w:cstheme="minorHAnsi"/>
          <w:sz w:val="24"/>
          <w:szCs w:val="24"/>
        </w:rPr>
        <w:t xml:space="preserve"> in such a short time period of </w:t>
      </w:r>
      <w:r>
        <w:rPr>
          <w:rFonts w:cstheme="minorHAnsi"/>
          <w:sz w:val="24"/>
          <w:szCs w:val="24"/>
        </w:rPr>
        <w:t>time.</w:t>
      </w:r>
      <w:r w:rsidRPr="00DB7F25">
        <w:rPr>
          <w:rFonts w:cstheme="minorHAnsi"/>
          <w:sz w:val="24"/>
          <w:szCs w:val="24"/>
        </w:rPr>
        <w:t xml:space="preserve">  I would like to highlight a few here.</w:t>
      </w:r>
    </w:p>
    <w:p w14:paraId="5DFE05BF" w14:textId="1F7958E7" w:rsidR="00AF66E8" w:rsidRPr="00095933" w:rsidRDefault="00AF66E8" w:rsidP="00AF66E8">
      <w:pPr>
        <w:spacing w:after="80" w:line="240" w:lineRule="auto"/>
        <w:rPr>
          <w:rFonts w:cstheme="minorHAnsi"/>
          <w:sz w:val="24"/>
          <w:szCs w:val="24"/>
        </w:rPr>
      </w:pPr>
      <w:r w:rsidRPr="00DB7F25">
        <w:rPr>
          <w:rFonts w:ascii="Calibri" w:eastAsia="Times New Roman" w:hAnsi="Calibri" w:cs="Calibri"/>
          <w:color w:val="201F1E"/>
          <w:sz w:val="24"/>
          <w:szCs w:val="24"/>
        </w:rPr>
        <w:t xml:space="preserve">Besides leading our </w:t>
      </w:r>
      <w:r>
        <w:rPr>
          <w:rFonts w:ascii="Calibri" w:eastAsia="Times New Roman" w:hAnsi="Calibri" w:cs="Calibri"/>
          <w:color w:val="201F1E"/>
          <w:sz w:val="24"/>
          <w:szCs w:val="24"/>
        </w:rPr>
        <w:t xml:space="preserve">lofty </w:t>
      </w:r>
      <w:r w:rsidRPr="00DB7F25">
        <w:rPr>
          <w:rFonts w:ascii="Calibri" w:eastAsia="Times New Roman" w:hAnsi="Calibri" w:cs="Calibri"/>
          <w:color w:val="201F1E"/>
          <w:sz w:val="24"/>
          <w:szCs w:val="24"/>
        </w:rPr>
        <w:t>yearlong ambulatory QI curriculum</w:t>
      </w:r>
      <w:r>
        <w:rPr>
          <w:rFonts w:ascii="Calibri" w:eastAsia="Times New Roman" w:hAnsi="Calibri" w:cs="Calibri"/>
          <w:color w:val="201F1E"/>
          <w:sz w:val="24"/>
          <w:szCs w:val="24"/>
        </w:rPr>
        <w:t xml:space="preserve"> which she has made even more robust</w:t>
      </w:r>
      <w:r w:rsidRPr="00DB7F25">
        <w:rPr>
          <w:rFonts w:ascii="Calibri" w:eastAsia="Times New Roman" w:hAnsi="Calibri" w:cs="Calibri"/>
          <w:color w:val="201F1E"/>
          <w:sz w:val="24"/>
          <w:szCs w:val="24"/>
        </w:rPr>
        <w:t xml:space="preserve">, Dr. Xiang mentors’ residents on their projects, serves as a subject matter expert in the QI distinction </w:t>
      </w:r>
      <w:r w:rsidR="00095933" w:rsidRPr="00DB7F25">
        <w:rPr>
          <w:rFonts w:ascii="Calibri" w:eastAsia="Times New Roman" w:hAnsi="Calibri" w:cs="Calibri"/>
          <w:color w:val="201F1E"/>
          <w:sz w:val="24"/>
          <w:szCs w:val="24"/>
        </w:rPr>
        <w:t>pathway and</w:t>
      </w:r>
      <w:r w:rsidRPr="00DB7F25">
        <w:rPr>
          <w:rFonts w:ascii="Calibri" w:eastAsia="Times New Roman" w:hAnsi="Calibri" w:cs="Calibri"/>
          <w:color w:val="201F1E"/>
          <w:sz w:val="24"/>
          <w:szCs w:val="24"/>
        </w:rPr>
        <w:t xml:space="preserve"> </w:t>
      </w:r>
      <w:r>
        <w:rPr>
          <w:rFonts w:ascii="Calibri" w:eastAsia="Times New Roman" w:hAnsi="Calibri" w:cs="Calibri"/>
          <w:color w:val="201F1E"/>
          <w:sz w:val="24"/>
          <w:szCs w:val="24"/>
        </w:rPr>
        <w:t xml:space="preserve">at </w:t>
      </w:r>
      <w:r w:rsidRPr="00DB7F25">
        <w:rPr>
          <w:rFonts w:ascii="Calibri" w:eastAsia="Times New Roman" w:hAnsi="Calibri" w:cs="Calibri"/>
          <w:color w:val="201F1E"/>
          <w:sz w:val="24"/>
          <w:szCs w:val="24"/>
        </w:rPr>
        <w:t xml:space="preserve">other </w:t>
      </w:r>
      <w:r>
        <w:rPr>
          <w:rFonts w:ascii="Calibri" w:eastAsia="Times New Roman" w:hAnsi="Calibri" w:cs="Calibri"/>
          <w:color w:val="201F1E"/>
          <w:sz w:val="24"/>
          <w:szCs w:val="24"/>
        </w:rPr>
        <w:t>learning</w:t>
      </w:r>
      <w:r w:rsidRPr="00DB7F25">
        <w:rPr>
          <w:rFonts w:ascii="Calibri" w:eastAsia="Times New Roman" w:hAnsi="Calibri" w:cs="Calibri"/>
          <w:color w:val="201F1E"/>
          <w:sz w:val="24"/>
          <w:szCs w:val="24"/>
        </w:rPr>
        <w:t xml:space="preserve"> venues </w:t>
      </w:r>
      <w:r>
        <w:rPr>
          <w:rFonts w:ascii="Calibri" w:eastAsia="Times New Roman" w:hAnsi="Calibri" w:cs="Calibri"/>
          <w:color w:val="201F1E"/>
          <w:sz w:val="24"/>
          <w:szCs w:val="24"/>
        </w:rPr>
        <w:t xml:space="preserve">serving </w:t>
      </w:r>
      <w:r w:rsidRPr="00DB7F25">
        <w:rPr>
          <w:rFonts w:ascii="Calibri" w:eastAsia="Times New Roman" w:hAnsi="Calibri" w:cs="Calibri"/>
          <w:color w:val="201F1E"/>
          <w:sz w:val="24"/>
          <w:szCs w:val="24"/>
        </w:rPr>
        <w:t xml:space="preserve">faculty, medical students, and other trainees. Jenny launched the </w:t>
      </w:r>
      <w:r>
        <w:rPr>
          <w:rFonts w:ascii="Calibri" w:eastAsia="Times New Roman" w:hAnsi="Calibri" w:cs="Calibri"/>
          <w:color w:val="201F1E"/>
          <w:sz w:val="24"/>
          <w:szCs w:val="24"/>
        </w:rPr>
        <w:t xml:space="preserve">very </w:t>
      </w:r>
      <w:r w:rsidRPr="00DB7F25">
        <w:rPr>
          <w:rFonts w:ascii="Calibri" w:eastAsia="Times New Roman" w:hAnsi="Calibri" w:cs="Calibri"/>
          <w:color w:val="201F1E"/>
          <w:sz w:val="24"/>
          <w:szCs w:val="24"/>
        </w:rPr>
        <w:t xml:space="preserve">first High Reliability Organization </w:t>
      </w:r>
      <w:r>
        <w:rPr>
          <w:rFonts w:ascii="Calibri" w:eastAsia="Times New Roman" w:hAnsi="Calibri" w:cs="Calibri"/>
          <w:color w:val="201F1E"/>
          <w:sz w:val="24"/>
          <w:szCs w:val="24"/>
        </w:rPr>
        <w:t xml:space="preserve">centered </w:t>
      </w:r>
      <w:r w:rsidRPr="00DB7F25">
        <w:rPr>
          <w:rFonts w:ascii="Calibri" w:eastAsia="Times New Roman" w:hAnsi="Calibri" w:cs="Calibri"/>
          <w:color w:val="201F1E"/>
          <w:sz w:val="24"/>
          <w:szCs w:val="24"/>
        </w:rPr>
        <w:t>patient safety report</w:t>
      </w:r>
      <w:r>
        <w:rPr>
          <w:rFonts w:ascii="Calibri" w:eastAsia="Times New Roman" w:hAnsi="Calibri" w:cs="Calibri"/>
          <w:color w:val="201F1E"/>
          <w:sz w:val="24"/>
          <w:szCs w:val="24"/>
        </w:rPr>
        <w:t>s</w:t>
      </w:r>
      <w:r w:rsidRPr="00DB7F25">
        <w:rPr>
          <w:rFonts w:ascii="Calibri" w:eastAsia="Times New Roman" w:hAnsi="Calibri" w:cs="Calibri"/>
          <w:color w:val="201F1E"/>
          <w:sz w:val="24"/>
          <w:szCs w:val="24"/>
        </w:rPr>
        <w:t xml:space="preserve"> for our residents this year</w:t>
      </w:r>
      <w:r>
        <w:rPr>
          <w:rFonts w:ascii="Calibri" w:eastAsia="Times New Roman" w:hAnsi="Calibri" w:cs="Calibri"/>
          <w:color w:val="201F1E"/>
          <w:sz w:val="24"/>
          <w:szCs w:val="24"/>
        </w:rPr>
        <w:t>, something that is absolutely unique to Yale as of yet. Additionally, s</w:t>
      </w:r>
      <w:r w:rsidRPr="00DB7F25">
        <w:rPr>
          <w:rFonts w:ascii="Calibri" w:eastAsia="Times New Roman" w:hAnsi="Calibri" w:cs="Calibri"/>
          <w:color w:val="201F1E"/>
          <w:sz w:val="24"/>
          <w:szCs w:val="24"/>
        </w:rPr>
        <w:t>he fully established the newly launched resident peer review conference</w:t>
      </w:r>
      <w:r>
        <w:rPr>
          <w:rFonts w:ascii="Calibri" w:eastAsia="Times New Roman" w:hAnsi="Calibri" w:cs="Calibri"/>
          <w:color w:val="201F1E"/>
          <w:sz w:val="24"/>
          <w:szCs w:val="24"/>
        </w:rPr>
        <w:t xml:space="preserve">, another very rich and special educational endeavor. Besides education, she has an impressive footprints in the area of patient care. This year, as part  of her yearlong </w:t>
      </w:r>
      <w:r w:rsidRPr="00DB7F25">
        <w:rPr>
          <w:rFonts w:ascii="Calibri" w:eastAsia="Times New Roman" w:hAnsi="Calibri" w:cs="Calibri"/>
          <w:color w:val="201F1E"/>
          <w:sz w:val="24"/>
          <w:szCs w:val="24"/>
        </w:rPr>
        <w:t>capstone projects</w:t>
      </w:r>
      <w:r>
        <w:rPr>
          <w:rFonts w:ascii="Calibri" w:eastAsia="Times New Roman" w:hAnsi="Calibri" w:cs="Calibri"/>
          <w:color w:val="201F1E"/>
          <w:sz w:val="24"/>
          <w:szCs w:val="24"/>
        </w:rPr>
        <w:t xml:space="preserve">, she worked on improving the efficacy of inpatient discharge summaries and improving guideline based testing for thrombophilia at the VA, both of these projects have been incorporated into the VA work flow and that is an awesome example of a chief resident led real process improvement. </w:t>
      </w:r>
      <w:r w:rsidRPr="00DB7F25">
        <w:rPr>
          <w:rFonts w:ascii="Calibri" w:eastAsia="Times New Roman" w:hAnsi="Calibri" w:cs="Calibri"/>
          <w:color w:val="201F1E"/>
          <w:sz w:val="24"/>
          <w:szCs w:val="24"/>
        </w:rPr>
        <w:t xml:space="preserve"> </w:t>
      </w:r>
      <w:r>
        <w:rPr>
          <w:rFonts w:ascii="Calibri" w:eastAsia="Times New Roman" w:hAnsi="Calibri" w:cs="Calibri"/>
          <w:color w:val="201F1E"/>
          <w:sz w:val="24"/>
          <w:szCs w:val="24"/>
        </w:rPr>
        <w:t xml:space="preserve">For patient safety, </w:t>
      </w:r>
      <w:r w:rsidRPr="00DB7F25">
        <w:rPr>
          <w:rFonts w:ascii="Calibri" w:eastAsia="Times New Roman" w:hAnsi="Calibri" w:cs="Calibri"/>
          <w:color w:val="201F1E"/>
          <w:sz w:val="24"/>
          <w:szCs w:val="24"/>
        </w:rPr>
        <w:t>s</w:t>
      </w:r>
      <w:r>
        <w:rPr>
          <w:rFonts w:ascii="Calibri" w:eastAsia="Times New Roman" w:hAnsi="Calibri" w:cs="Calibri"/>
          <w:color w:val="201F1E"/>
          <w:sz w:val="24"/>
          <w:szCs w:val="24"/>
        </w:rPr>
        <w:t>h</w:t>
      </w:r>
      <w:r w:rsidRPr="00DB7F25">
        <w:rPr>
          <w:rFonts w:ascii="Calibri" w:eastAsia="Times New Roman" w:hAnsi="Calibri" w:cs="Calibri"/>
          <w:color w:val="201F1E"/>
          <w:sz w:val="24"/>
          <w:szCs w:val="24"/>
        </w:rPr>
        <w:t xml:space="preserve">e has personally investigated an impressive # of patient safety reports </w:t>
      </w:r>
      <w:r>
        <w:rPr>
          <w:rFonts w:ascii="Calibri" w:eastAsia="Times New Roman" w:hAnsi="Calibri" w:cs="Calibri"/>
          <w:color w:val="201F1E"/>
          <w:sz w:val="24"/>
          <w:szCs w:val="24"/>
        </w:rPr>
        <w:t>and many of her investigations have resulted in real positive actions and changes.</w:t>
      </w:r>
      <w:r w:rsidRPr="00AF66E8">
        <w:rPr>
          <w:rFonts w:ascii="Calibri" w:eastAsia="Times New Roman" w:hAnsi="Calibri" w:cs="Calibri"/>
          <w:color w:val="201F1E"/>
          <w:sz w:val="24"/>
          <w:szCs w:val="24"/>
        </w:rPr>
        <w:t xml:space="preserve"> </w:t>
      </w:r>
      <w:r>
        <w:rPr>
          <w:rFonts w:ascii="Calibri" w:eastAsia="Times New Roman" w:hAnsi="Calibri" w:cs="Calibri"/>
          <w:color w:val="201F1E"/>
          <w:sz w:val="24"/>
          <w:szCs w:val="24"/>
        </w:rPr>
        <w:t xml:space="preserve">These are just a few examples of Jenny’s work in addition to countless other </w:t>
      </w:r>
      <w:r w:rsidRPr="00DB7F25">
        <w:rPr>
          <w:rFonts w:ascii="Calibri" w:eastAsia="Times New Roman" w:hAnsi="Calibri" w:cs="Calibri"/>
          <w:color w:val="201F1E"/>
          <w:sz w:val="24"/>
          <w:szCs w:val="24"/>
        </w:rPr>
        <w:t>mini- initiatives targeted at improving patient care</w:t>
      </w:r>
      <w:r>
        <w:rPr>
          <w:rFonts w:ascii="Calibri" w:eastAsia="Times New Roman" w:hAnsi="Calibri" w:cs="Calibri"/>
          <w:color w:val="201F1E"/>
          <w:sz w:val="24"/>
          <w:szCs w:val="24"/>
        </w:rPr>
        <w:t>,</w:t>
      </w:r>
      <w:r w:rsidRPr="00F62A6A">
        <w:rPr>
          <w:rFonts w:ascii="Calibri" w:eastAsia="Times New Roman" w:hAnsi="Calibri" w:cs="Calibri"/>
          <w:color w:val="201F1E"/>
          <w:sz w:val="24"/>
          <w:szCs w:val="24"/>
        </w:rPr>
        <w:t xml:space="preserve"> </w:t>
      </w:r>
      <w:r w:rsidRPr="00DB7F25">
        <w:rPr>
          <w:rFonts w:ascii="Calibri" w:eastAsia="Times New Roman" w:hAnsi="Calibri" w:cs="Calibri"/>
          <w:color w:val="201F1E"/>
          <w:sz w:val="24"/>
          <w:szCs w:val="24"/>
        </w:rPr>
        <w:t xml:space="preserve">resident education, </w:t>
      </w:r>
      <w:r>
        <w:rPr>
          <w:rFonts w:ascii="Calibri" w:eastAsia="Times New Roman" w:hAnsi="Calibri" w:cs="Calibri"/>
          <w:color w:val="201F1E"/>
          <w:sz w:val="24"/>
          <w:szCs w:val="24"/>
        </w:rPr>
        <w:t xml:space="preserve">or </w:t>
      </w:r>
      <w:r w:rsidRPr="00DB7F25">
        <w:rPr>
          <w:rFonts w:ascii="Calibri" w:eastAsia="Times New Roman" w:hAnsi="Calibri" w:cs="Calibri"/>
          <w:color w:val="201F1E"/>
          <w:sz w:val="24"/>
          <w:szCs w:val="24"/>
        </w:rPr>
        <w:t>workflo</w:t>
      </w:r>
      <w:r>
        <w:rPr>
          <w:rFonts w:ascii="Calibri" w:eastAsia="Times New Roman" w:hAnsi="Calibri" w:cs="Calibri"/>
          <w:color w:val="201F1E"/>
          <w:sz w:val="24"/>
          <w:szCs w:val="24"/>
        </w:rPr>
        <w:t>w,</w:t>
      </w:r>
    </w:p>
    <w:p w14:paraId="13453B90" w14:textId="0D5452EA" w:rsidR="00AF66E8" w:rsidRDefault="00AF66E8" w:rsidP="00095933">
      <w:pPr>
        <w:shd w:val="clear" w:color="auto" w:fill="FFFFFF"/>
        <w:spacing w:after="0" w:line="240" w:lineRule="auto"/>
        <w:rPr>
          <w:rFonts w:ascii="Calibri" w:eastAsia="Times New Roman" w:hAnsi="Calibri" w:cs="Calibri"/>
          <w:color w:val="201F1E"/>
          <w:sz w:val="24"/>
          <w:szCs w:val="24"/>
        </w:rPr>
      </w:pPr>
      <w:r>
        <w:rPr>
          <w:rFonts w:ascii="Calibri" w:eastAsia="Times New Roman" w:hAnsi="Calibri" w:cs="Calibri"/>
          <w:color w:val="201F1E"/>
          <w:sz w:val="24"/>
          <w:szCs w:val="24"/>
        </w:rPr>
        <w:t xml:space="preserve">On another impressive note, she </w:t>
      </w:r>
      <w:r w:rsidRPr="00DB7F25">
        <w:rPr>
          <w:rFonts w:ascii="Calibri" w:eastAsia="Times New Roman" w:hAnsi="Calibri" w:cs="Calibri"/>
          <w:color w:val="201F1E"/>
          <w:sz w:val="24"/>
          <w:szCs w:val="24"/>
        </w:rPr>
        <w:t>already has a national presence</w:t>
      </w:r>
      <w:r>
        <w:rPr>
          <w:rFonts w:ascii="Calibri" w:eastAsia="Times New Roman" w:hAnsi="Calibri" w:cs="Calibri"/>
          <w:color w:val="201F1E"/>
          <w:sz w:val="24"/>
          <w:szCs w:val="24"/>
        </w:rPr>
        <w:t xml:space="preserve"> at several prominent medical </w:t>
      </w:r>
      <w:r w:rsidR="00095933">
        <w:rPr>
          <w:rFonts w:ascii="Calibri" w:eastAsia="Times New Roman" w:hAnsi="Calibri" w:cs="Calibri"/>
          <w:color w:val="201F1E"/>
          <w:sz w:val="24"/>
          <w:szCs w:val="24"/>
        </w:rPr>
        <w:t>conferences.</w:t>
      </w:r>
      <w:r w:rsidRPr="00DB7F25">
        <w:rPr>
          <w:rFonts w:ascii="Calibri" w:eastAsia="Times New Roman" w:hAnsi="Calibri" w:cs="Calibri"/>
          <w:color w:val="201F1E"/>
          <w:sz w:val="24"/>
          <w:szCs w:val="24"/>
        </w:rPr>
        <w:t xml:space="preserve"> </w:t>
      </w:r>
      <w:r>
        <w:rPr>
          <w:rFonts w:ascii="Calibri" w:eastAsia="Times New Roman" w:hAnsi="Calibri" w:cs="Calibri"/>
          <w:color w:val="201F1E"/>
          <w:sz w:val="24"/>
          <w:szCs w:val="24"/>
        </w:rPr>
        <w:t xml:space="preserve">Just this year </w:t>
      </w:r>
      <w:r w:rsidR="00095933">
        <w:rPr>
          <w:rFonts w:ascii="Calibri" w:eastAsia="Times New Roman" w:hAnsi="Calibri" w:cs="Calibri"/>
          <w:color w:val="201F1E"/>
          <w:sz w:val="24"/>
          <w:szCs w:val="24"/>
        </w:rPr>
        <w:t>alone, Jenny</w:t>
      </w:r>
      <w:r>
        <w:rPr>
          <w:rFonts w:ascii="Calibri" w:eastAsia="Times New Roman" w:hAnsi="Calibri" w:cs="Calibri"/>
          <w:color w:val="201F1E"/>
          <w:sz w:val="24"/>
          <w:szCs w:val="24"/>
        </w:rPr>
        <w:t xml:space="preserve"> has presented her work in QI and PS as a panel expert, workshop presenter or other speaking faculty roles at conferences like ASCO, SGIM, IHI and AMSUS</w:t>
      </w:r>
    </w:p>
    <w:p w14:paraId="76FD88F0" w14:textId="77777777" w:rsidR="00095933" w:rsidRPr="00095933" w:rsidRDefault="00095933" w:rsidP="00095933">
      <w:pPr>
        <w:shd w:val="clear" w:color="auto" w:fill="FFFFFF"/>
        <w:spacing w:after="0" w:line="240" w:lineRule="auto"/>
        <w:rPr>
          <w:rFonts w:ascii="Calibri" w:eastAsia="Times New Roman" w:hAnsi="Calibri" w:cs="Calibri"/>
          <w:color w:val="201F1E"/>
          <w:sz w:val="24"/>
          <w:szCs w:val="24"/>
        </w:rPr>
      </w:pPr>
    </w:p>
    <w:p w14:paraId="02FC835D" w14:textId="0F7D7E06" w:rsidR="00A2211C" w:rsidRPr="00DB7F25" w:rsidRDefault="00AF66E8" w:rsidP="00AF66E8">
      <w:pPr>
        <w:ind w:right="-450"/>
        <w:rPr>
          <w:rFonts w:cstheme="minorHAnsi"/>
          <w:color w:val="000000" w:themeColor="text1"/>
          <w:sz w:val="24"/>
          <w:szCs w:val="24"/>
        </w:rPr>
      </w:pPr>
      <w:r w:rsidRPr="00DB7F25">
        <w:rPr>
          <w:rFonts w:eastAsia="Times New Roman" w:cstheme="minorHAnsi"/>
          <w:sz w:val="24"/>
          <w:szCs w:val="24"/>
        </w:rPr>
        <w:t>As her lead mento</w:t>
      </w:r>
      <w:r>
        <w:rPr>
          <w:rFonts w:eastAsia="Times New Roman" w:cstheme="minorHAnsi"/>
          <w:sz w:val="24"/>
          <w:szCs w:val="24"/>
        </w:rPr>
        <w:t>r and site director of the CRQS program</w:t>
      </w:r>
      <w:proofErr w:type="gramStart"/>
      <w:r>
        <w:rPr>
          <w:rFonts w:eastAsia="Times New Roman" w:cstheme="minorHAnsi"/>
          <w:sz w:val="24"/>
          <w:szCs w:val="24"/>
        </w:rPr>
        <w:t xml:space="preserve">, </w:t>
      </w:r>
      <w:r w:rsidRPr="00DB7F25">
        <w:rPr>
          <w:rFonts w:eastAsia="Times New Roman" w:cstheme="minorHAnsi"/>
          <w:sz w:val="24"/>
          <w:szCs w:val="24"/>
        </w:rPr>
        <w:t>,</w:t>
      </w:r>
      <w:proofErr w:type="gramEnd"/>
      <w:r w:rsidRPr="00DB7F25">
        <w:rPr>
          <w:rFonts w:eastAsia="Times New Roman" w:cstheme="minorHAnsi"/>
          <w:sz w:val="24"/>
          <w:szCs w:val="24"/>
        </w:rPr>
        <w:t xml:space="preserve"> it brings me a sense of immense pride to see her accomplish so much  in such a short time. </w:t>
      </w:r>
      <w:r>
        <w:rPr>
          <w:rFonts w:eastAsia="Times New Roman" w:cstheme="minorHAnsi"/>
          <w:sz w:val="24"/>
          <w:szCs w:val="24"/>
        </w:rPr>
        <w:t>From a personal level and on behalf of the VA Connecticut team and our residency, I want to thank her for her tremendous contributions  to resident education  and patient care . S</w:t>
      </w:r>
      <w:r w:rsidRPr="00DB7F25">
        <w:rPr>
          <w:rFonts w:eastAsia="Times New Roman" w:cstheme="minorHAnsi"/>
          <w:sz w:val="24"/>
          <w:szCs w:val="24"/>
        </w:rPr>
        <w:t>he will be heading to MD Anderson for a fellowship in hematology/oncology  and  I know she will be doing the same amazing work there as well.</w:t>
      </w:r>
      <w:r>
        <w:rPr>
          <w:rFonts w:eastAsia="Times New Roman" w:cstheme="minorHAnsi"/>
          <w:sz w:val="24"/>
          <w:szCs w:val="24"/>
        </w:rPr>
        <w:t xml:space="preserve"> Go Jenny</w:t>
      </w:r>
    </w:p>
    <w:p w14:paraId="093DE2CC" w14:textId="29A652C8" w:rsidR="00DC6473" w:rsidRPr="00DB7F25" w:rsidRDefault="0027730C" w:rsidP="008A7DAE">
      <w:pPr>
        <w:ind w:right="-450"/>
        <w:rPr>
          <w:rFonts w:eastAsia="Times New Roman" w:cstheme="minorHAnsi"/>
          <w:sz w:val="24"/>
          <w:szCs w:val="24"/>
        </w:rPr>
      </w:pPr>
      <w:r w:rsidRPr="00DB7F25">
        <w:rPr>
          <w:rFonts w:eastAsia="Times New Roman" w:cstheme="minorHAnsi"/>
          <w:sz w:val="24"/>
          <w:szCs w:val="24"/>
        </w:rPr>
        <w:t>.</w:t>
      </w:r>
    </w:p>
    <w:p w14:paraId="4D1D247E" w14:textId="77777777" w:rsidR="004062AE" w:rsidRPr="004062AE" w:rsidRDefault="004062AE" w:rsidP="004062AE">
      <w:pPr>
        <w:shd w:val="clear" w:color="auto" w:fill="FFFFFF"/>
        <w:spacing w:after="0" w:line="240" w:lineRule="auto"/>
        <w:rPr>
          <w:rFonts w:ascii="Calibri" w:eastAsia="Times New Roman" w:hAnsi="Calibri" w:cs="Calibri"/>
          <w:color w:val="201F1E"/>
        </w:rPr>
      </w:pPr>
      <w:r w:rsidRPr="004062AE">
        <w:rPr>
          <w:rFonts w:ascii="Calibri" w:eastAsia="Times New Roman" w:hAnsi="Calibri" w:cs="Calibri"/>
          <w:color w:val="201F1E"/>
        </w:rPr>
        <w:t> </w:t>
      </w:r>
    </w:p>
    <w:p w14:paraId="7783B866" w14:textId="77777777" w:rsidR="00051A0F" w:rsidRDefault="00051A0F"/>
    <w:sectPr w:rsidR="00051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7A0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DC4FAC"/>
    <w:multiLevelType w:val="hybridMultilevel"/>
    <w:tmpl w:val="C0D2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800C9"/>
    <w:multiLevelType w:val="hybridMultilevel"/>
    <w:tmpl w:val="971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C0F63"/>
    <w:multiLevelType w:val="multilevel"/>
    <w:tmpl w:val="D27ED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3E3A7F"/>
    <w:multiLevelType w:val="hybridMultilevel"/>
    <w:tmpl w:val="A1360692"/>
    <w:lvl w:ilvl="0" w:tplc="3BAC88EE">
      <w:start w:val="1"/>
      <w:numFmt w:val="decimal"/>
      <w:lvlText w:val="%1)"/>
      <w:lvlJc w:val="left"/>
      <w:pPr>
        <w:ind w:left="1080" w:hanging="360"/>
      </w:pPr>
      <w:rPr>
        <w:rFonts w:ascii="Calibri" w:eastAsia="Times New Roman" w:hAnsi="Calibri" w:cs="Calibri" w:hint="default"/>
        <w:color w:val="201F1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7A1EF4"/>
    <w:multiLevelType w:val="hybridMultilevel"/>
    <w:tmpl w:val="80E2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5A1474"/>
    <w:multiLevelType w:val="multilevel"/>
    <w:tmpl w:val="B51A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114C0"/>
    <w:multiLevelType w:val="hybridMultilevel"/>
    <w:tmpl w:val="4AAE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163950">
    <w:abstractNumId w:val="7"/>
  </w:num>
  <w:num w:numId="2" w16cid:durableId="2068382093">
    <w:abstractNumId w:val="5"/>
  </w:num>
  <w:num w:numId="3" w16cid:durableId="1529874878">
    <w:abstractNumId w:val="6"/>
  </w:num>
  <w:num w:numId="4" w16cid:durableId="838665216">
    <w:abstractNumId w:val="3"/>
  </w:num>
  <w:num w:numId="5" w16cid:durableId="934288507">
    <w:abstractNumId w:val="1"/>
  </w:num>
  <w:num w:numId="6" w16cid:durableId="753547373">
    <w:abstractNumId w:val="0"/>
  </w:num>
  <w:num w:numId="7" w16cid:durableId="233591834">
    <w:abstractNumId w:val="2"/>
  </w:num>
  <w:num w:numId="8" w16cid:durableId="840923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0F"/>
    <w:rsid w:val="00051A0F"/>
    <w:rsid w:val="00095933"/>
    <w:rsid w:val="000C6CBA"/>
    <w:rsid w:val="0010738A"/>
    <w:rsid w:val="001F75BA"/>
    <w:rsid w:val="002270BB"/>
    <w:rsid w:val="0025134A"/>
    <w:rsid w:val="0027730C"/>
    <w:rsid w:val="003C3234"/>
    <w:rsid w:val="004062AE"/>
    <w:rsid w:val="00492E82"/>
    <w:rsid w:val="004C2EA9"/>
    <w:rsid w:val="004E5AEE"/>
    <w:rsid w:val="00603D1B"/>
    <w:rsid w:val="00621F60"/>
    <w:rsid w:val="0064129E"/>
    <w:rsid w:val="00752A27"/>
    <w:rsid w:val="007816A5"/>
    <w:rsid w:val="007C649F"/>
    <w:rsid w:val="008419DC"/>
    <w:rsid w:val="008709F2"/>
    <w:rsid w:val="008A7DAE"/>
    <w:rsid w:val="009B18D2"/>
    <w:rsid w:val="009C2415"/>
    <w:rsid w:val="00A2211C"/>
    <w:rsid w:val="00AF66E8"/>
    <w:rsid w:val="00B277EF"/>
    <w:rsid w:val="00C3485B"/>
    <w:rsid w:val="00D06AC2"/>
    <w:rsid w:val="00D640B8"/>
    <w:rsid w:val="00DB7F25"/>
    <w:rsid w:val="00DC6473"/>
    <w:rsid w:val="00DF037B"/>
    <w:rsid w:val="00E64866"/>
    <w:rsid w:val="00F066DD"/>
    <w:rsid w:val="00F62A6A"/>
    <w:rsid w:val="00FF1E63"/>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6D4C"/>
  <w15:docId w15:val="{6FEEB3AA-4E6D-4C6C-9887-22A2646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CBA"/>
    <w:pPr>
      <w:ind w:left="720"/>
      <w:contextualSpacing/>
    </w:pPr>
  </w:style>
  <w:style w:type="paragraph" w:styleId="NormalWeb">
    <w:name w:val="Normal (Web)"/>
    <w:basedOn w:val="Normal"/>
    <w:uiPriority w:val="99"/>
    <w:semiHidden/>
    <w:unhideWhenUsed/>
    <w:rsid w:val="004062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134A"/>
    <w:pPr>
      <w:spacing w:after="0" w:line="240" w:lineRule="auto"/>
    </w:pPr>
    <w:rPr>
      <w:rFonts w:ascii="Times New Roman" w:eastAsia="Times New Roman" w:hAnsi="Times New Roman" w:cs="Times New Roman"/>
      <w:sz w:val="24"/>
      <w:szCs w:val="24"/>
    </w:rPr>
  </w:style>
  <w:style w:type="paragraph" w:styleId="ListBullet">
    <w:name w:val="List Bullet"/>
    <w:basedOn w:val="Normal"/>
    <w:link w:val="ListBulletChar"/>
    <w:rsid w:val="0025134A"/>
    <w:pPr>
      <w:numPr>
        <w:numId w:val="6"/>
      </w:numPr>
      <w:spacing w:after="0" w:line="240" w:lineRule="auto"/>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rsid w:val="0025134A"/>
    <w:rPr>
      <w:rFonts w:ascii="Times New Roman" w:eastAsia="Times New Roman" w:hAnsi="Times New Roman" w:cs="Times New Roman"/>
      <w:sz w:val="24"/>
      <w:szCs w:val="24"/>
    </w:rPr>
  </w:style>
  <w:style w:type="character" w:customStyle="1" w:styleId="ListBulletChar">
    <w:name w:val="List Bullet Char"/>
    <w:basedOn w:val="DefaultParagraphFont"/>
    <w:link w:val="ListBullet"/>
    <w:rsid w:val="002513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28767">
      <w:bodyDiv w:val="1"/>
      <w:marLeft w:val="0"/>
      <w:marRight w:val="0"/>
      <w:marTop w:val="0"/>
      <w:marBottom w:val="0"/>
      <w:divBdr>
        <w:top w:val="none" w:sz="0" w:space="0" w:color="auto"/>
        <w:left w:val="none" w:sz="0" w:space="0" w:color="auto"/>
        <w:bottom w:val="none" w:sz="0" w:space="0" w:color="auto"/>
        <w:right w:val="none" w:sz="0" w:space="0" w:color="auto"/>
      </w:divBdr>
    </w:div>
    <w:div w:id="548689223">
      <w:bodyDiv w:val="1"/>
      <w:marLeft w:val="0"/>
      <w:marRight w:val="0"/>
      <w:marTop w:val="0"/>
      <w:marBottom w:val="0"/>
      <w:divBdr>
        <w:top w:val="none" w:sz="0" w:space="0" w:color="auto"/>
        <w:left w:val="none" w:sz="0" w:space="0" w:color="auto"/>
        <w:bottom w:val="none" w:sz="0" w:space="0" w:color="auto"/>
        <w:right w:val="none" w:sz="0" w:space="0" w:color="auto"/>
      </w:divBdr>
    </w:div>
    <w:div w:id="1392848586">
      <w:bodyDiv w:val="1"/>
      <w:marLeft w:val="0"/>
      <w:marRight w:val="0"/>
      <w:marTop w:val="0"/>
      <w:marBottom w:val="0"/>
      <w:divBdr>
        <w:top w:val="none" w:sz="0" w:space="0" w:color="auto"/>
        <w:left w:val="none" w:sz="0" w:space="0" w:color="auto"/>
        <w:bottom w:val="none" w:sz="0" w:space="0" w:color="auto"/>
        <w:right w:val="none" w:sz="0" w:space="0" w:color="auto"/>
      </w:divBdr>
    </w:div>
    <w:div w:id="17374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vhaconmerchn</dc:creator>
  <cp:lastModifiedBy>Siegel, Mark</cp:lastModifiedBy>
  <cp:revision>2</cp:revision>
  <cp:lastPrinted>2017-06-06T19:20:00Z</cp:lastPrinted>
  <dcterms:created xsi:type="dcterms:W3CDTF">2022-06-12T13:18:00Z</dcterms:created>
  <dcterms:modified xsi:type="dcterms:W3CDTF">2022-06-12T13:18:00Z</dcterms:modified>
</cp:coreProperties>
</file>