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4F0B9F05"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0BE05265" w14:textId="7468F088" w:rsidR="008E56CE" w:rsidRDefault="008E56CE" w:rsidP="00766FCD">
      <w:pPr>
        <w:pStyle w:val="BodyText"/>
        <w:rPr>
          <w:rFonts w:ascii="Garamond" w:hAnsi="Garamond"/>
          <w:sz w:val="28"/>
          <w:szCs w:val="28"/>
        </w:rPr>
      </w:pPr>
      <w:r>
        <w:rPr>
          <w:rFonts w:ascii="Garamond" w:hAnsi="Garamond"/>
          <w:sz w:val="28"/>
          <w:szCs w:val="28"/>
        </w:rPr>
        <w:t>Internal Medicine Education</w:t>
      </w:r>
    </w:p>
    <w:p w14:paraId="6F9EC34C" w14:textId="1F7A7ECE" w:rsidR="006D51F2" w:rsidRDefault="008E56CE" w:rsidP="00224AF1">
      <w:pPr>
        <w:pStyle w:val="BodyText"/>
        <w:rPr>
          <w:rFonts w:ascii="Garamond" w:hAnsi="Garamond"/>
          <w:b w:val="0"/>
          <w:color w:val="00297C"/>
          <w:sz w:val="72"/>
          <w:szCs w:val="28"/>
        </w:rPr>
      </w:pPr>
      <w:r>
        <w:rPr>
          <w:rFonts w:ascii="Garamond" w:hAnsi="Garamond"/>
          <w:b w:val="0"/>
          <w:color w:val="00297C"/>
          <w:sz w:val="72"/>
          <w:szCs w:val="28"/>
        </w:rPr>
        <w:t xml:space="preserve">Hannah </w:t>
      </w:r>
      <w:r w:rsidR="00D6439A">
        <w:rPr>
          <w:rFonts w:ascii="Garamond" w:hAnsi="Garamond"/>
          <w:b w:val="0"/>
          <w:color w:val="00297C"/>
          <w:sz w:val="72"/>
          <w:szCs w:val="28"/>
        </w:rPr>
        <w:t xml:space="preserve">G. </w:t>
      </w:r>
      <w:r>
        <w:rPr>
          <w:rFonts w:ascii="Garamond" w:hAnsi="Garamond"/>
          <w:b w:val="0"/>
          <w:color w:val="00297C"/>
          <w:sz w:val="72"/>
          <w:szCs w:val="28"/>
        </w:rPr>
        <w:t>Rosenblum, MD</w:t>
      </w:r>
    </w:p>
    <w:p w14:paraId="4B19E900" w14:textId="77777777" w:rsidR="00D6439A" w:rsidRPr="00D6439A" w:rsidRDefault="00D6439A" w:rsidP="00D6439A">
      <w:pPr>
        <w:pStyle w:val="BodyText"/>
        <w:rPr>
          <w:rFonts w:ascii="Garamond" w:hAnsi="Garamond"/>
          <w:b w:val="0"/>
          <w:color w:val="000000" w:themeColor="text1"/>
          <w:sz w:val="24"/>
          <w:szCs w:val="24"/>
        </w:rPr>
      </w:pPr>
      <w:r w:rsidRPr="00D6439A">
        <w:rPr>
          <w:rFonts w:ascii="Garamond" w:hAnsi="Garamond"/>
          <w:b w:val="0"/>
          <w:color w:val="000000" w:themeColor="text1"/>
          <w:sz w:val="24"/>
          <w:szCs w:val="24"/>
        </w:rPr>
        <w:t>Chief Resident, Community Engagement &amp; Advocacy</w:t>
      </w:r>
    </w:p>
    <w:p w14:paraId="395F5ED5" w14:textId="3C0C8B34" w:rsidR="00D6439A" w:rsidRPr="00D6439A" w:rsidRDefault="00D6439A" w:rsidP="00D6439A">
      <w:pPr>
        <w:pStyle w:val="BodyText"/>
        <w:rPr>
          <w:rFonts w:ascii="Garamond" w:hAnsi="Garamond"/>
          <w:b w:val="0"/>
          <w:color w:val="000000" w:themeColor="text1"/>
          <w:sz w:val="24"/>
          <w:szCs w:val="24"/>
        </w:rPr>
      </w:pPr>
      <w:r w:rsidRPr="00D6439A">
        <w:rPr>
          <w:rFonts w:ascii="Garamond" w:hAnsi="Garamond"/>
          <w:b w:val="0"/>
          <w:color w:val="000000" w:themeColor="text1"/>
          <w:sz w:val="24"/>
          <w:szCs w:val="24"/>
        </w:rPr>
        <w:t>Yale Internal Medicine Primary Care/Med-Peds Residency Program</w:t>
      </w:r>
    </w:p>
    <w:p w14:paraId="25A93F09" w14:textId="0EA9B467" w:rsidR="008E56CE" w:rsidRDefault="00D6439A" w:rsidP="008E56CE">
      <w:pPr>
        <w:pStyle w:val="BodyText"/>
        <w:rPr>
          <w:rFonts w:ascii="Garamond" w:hAnsi="Garamond"/>
          <w:b w:val="0"/>
          <w:color w:val="00B050"/>
          <w:sz w:val="72"/>
          <w:szCs w:val="96"/>
        </w:rPr>
      </w:pPr>
      <w:r w:rsidRPr="008E56CE">
        <w:rPr>
          <w:rFonts w:ascii="Garamond" w:hAnsi="Garamond"/>
          <w:b w:val="0"/>
          <w:color w:val="00B050"/>
          <w:sz w:val="72"/>
          <w:szCs w:val="96"/>
        </w:rPr>
        <w:t xml:space="preserve"> </w:t>
      </w:r>
      <w:r w:rsidR="008E56CE" w:rsidRPr="008E56CE">
        <w:rPr>
          <w:rFonts w:ascii="Garamond" w:hAnsi="Garamond"/>
          <w:b w:val="0"/>
          <w:color w:val="00B050"/>
          <w:sz w:val="72"/>
          <w:szCs w:val="96"/>
        </w:rPr>
        <w:t xml:space="preserve">“Physician Advocacy and Activism: </w:t>
      </w:r>
    </w:p>
    <w:p w14:paraId="0D782E8D" w14:textId="2C1B12B4" w:rsidR="006D51F2" w:rsidRDefault="008E56CE" w:rsidP="008E56CE">
      <w:pPr>
        <w:pStyle w:val="BodyText"/>
        <w:rPr>
          <w:rFonts w:ascii="Garamond" w:hAnsi="Garamond"/>
          <w:b w:val="0"/>
          <w:sz w:val="24"/>
          <w:szCs w:val="28"/>
        </w:rPr>
      </w:pPr>
      <w:r w:rsidRPr="008E56CE">
        <w:rPr>
          <w:rFonts w:ascii="Garamond" w:hAnsi="Garamond"/>
          <w:b w:val="0"/>
          <w:color w:val="00B050"/>
          <w:sz w:val="72"/>
          <w:szCs w:val="96"/>
        </w:rPr>
        <w:t>A Call for Action in 2020”</w:t>
      </w:r>
    </w:p>
    <w:p w14:paraId="06A97C41" w14:textId="77777777" w:rsidR="008E56CE" w:rsidRPr="00224AF1" w:rsidRDefault="008E56CE" w:rsidP="008E56CE">
      <w:pPr>
        <w:pStyle w:val="BodyText"/>
        <w:jc w:val="left"/>
        <w:rPr>
          <w:rFonts w:ascii="Garamond" w:hAnsi="Garamond"/>
          <w:b w:val="0"/>
          <w:sz w:val="24"/>
          <w:szCs w:val="28"/>
        </w:rPr>
      </w:pPr>
    </w:p>
    <w:p w14:paraId="519146D6" w14:textId="1CBB5D40" w:rsidR="000E00A4" w:rsidRPr="00F46948" w:rsidRDefault="004A3256" w:rsidP="00F46948">
      <w:pPr>
        <w:jc w:val="center"/>
        <w:rPr>
          <w:rFonts w:ascii="Garamond" w:hAnsi="Garamond"/>
          <w:b/>
        </w:rPr>
      </w:pPr>
      <w:r>
        <w:rPr>
          <w:rFonts w:ascii="Garamond" w:hAnsi="Garamond"/>
          <w:b/>
        </w:rPr>
        <w:t>Date:</w:t>
      </w:r>
      <w:r w:rsidR="006D51F2">
        <w:rPr>
          <w:rFonts w:ascii="Garamond" w:hAnsi="Garamond"/>
          <w:b/>
        </w:rPr>
        <w:t xml:space="preserve"> </w:t>
      </w:r>
      <w:r w:rsidR="008E56CE">
        <w:rPr>
          <w:rFonts w:ascii="Garamond" w:hAnsi="Garamond"/>
          <w:b/>
        </w:rPr>
        <w:t>April 2</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D575A7B" w14:textId="2FF1930C" w:rsidR="000E00A4" w:rsidRPr="00F46948" w:rsidRDefault="000E00A4" w:rsidP="00F46948">
      <w:pPr>
        <w:jc w:val="center"/>
        <w:rPr>
          <w:rFonts w:ascii="Garamond" w:hAnsi="Garamond"/>
          <w:b/>
        </w:rPr>
      </w:pPr>
      <w:r w:rsidRPr="00F46948">
        <w:rPr>
          <w:rFonts w:ascii="Garamond" w:hAnsi="Garamond"/>
          <w:b/>
        </w:rPr>
        <w:t xml:space="preserve">Location: </w:t>
      </w:r>
      <w:proofErr w:type="spellStart"/>
      <w:r w:rsidRPr="00F46948">
        <w:rPr>
          <w:rFonts w:ascii="Garamond" w:hAnsi="Garamond"/>
          <w:b/>
        </w:rPr>
        <w:t>Fitkin</w:t>
      </w:r>
      <w:proofErr w:type="spellEnd"/>
      <w:r w:rsidRPr="00F46948">
        <w:rPr>
          <w:rFonts w:ascii="Garamond" w:hAnsi="Garamond"/>
          <w:b/>
        </w:rPr>
        <w:t xml:space="preserve"> </w:t>
      </w:r>
      <w:r w:rsidR="002A0E2E" w:rsidRPr="00F46948">
        <w:rPr>
          <w:rFonts w:ascii="Garamond" w:hAnsi="Garamond"/>
          <w:b/>
        </w:rPr>
        <w:t>Amphitheatre</w:t>
      </w:r>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08CBAA41" w:rsidR="00DD2BF3" w:rsidRDefault="005176D6" w:rsidP="001B6215">
      <w:pPr>
        <w:jc w:val="both"/>
        <w:rPr>
          <w:rFonts w:ascii="Garamond" w:hAnsi="Garamond"/>
          <w:sz w:val="20"/>
          <w:szCs w:val="20"/>
        </w:rPr>
      </w:pPr>
      <w:r w:rsidRPr="005176D6">
        <w:rPr>
          <w:rFonts w:ascii="Garamond" w:hAnsi="Garamond"/>
          <w:sz w:val="20"/>
          <w:szCs w:val="20"/>
        </w:rPr>
        <w:t xml:space="preserve">The health of our patients is affected by public policies that affect their risk for disease and their access to health care. Physicians therefore need to understand the opportunities available for public </w:t>
      </w:r>
      <w:r w:rsidRPr="005176D6">
        <w:rPr>
          <w:rFonts w:ascii="Garamond" w:hAnsi="Garamond"/>
          <w:sz w:val="20"/>
          <w:szCs w:val="20"/>
        </w:rPr>
        <w:t>advocacy and</w:t>
      </w:r>
      <w:r w:rsidRPr="005176D6">
        <w:rPr>
          <w:rFonts w:ascii="Garamond" w:hAnsi="Garamond"/>
          <w:sz w:val="20"/>
          <w:szCs w:val="20"/>
        </w:rPr>
        <w:t xml:space="preserve"> know about curricula that teach advocacy.</w:t>
      </w:r>
    </w:p>
    <w:p w14:paraId="1C2ECAED" w14:textId="77777777" w:rsidR="005176D6" w:rsidRPr="00C61164" w:rsidRDefault="005176D6"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4D07E66D" w14:textId="5E8B7D57" w:rsidR="00F46948" w:rsidRDefault="008E56CE" w:rsidP="008E56CE">
      <w:pPr>
        <w:pStyle w:val="ListParagraph"/>
        <w:numPr>
          <w:ilvl w:val="0"/>
          <w:numId w:val="5"/>
        </w:numPr>
        <w:rPr>
          <w:rFonts w:ascii="Garamond" w:hAnsi="Garamond"/>
          <w:bCs/>
          <w:sz w:val="20"/>
          <w:szCs w:val="20"/>
        </w:rPr>
      </w:pPr>
      <w:r w:rsidRPr="008E56CE">
        <w:rPr>
          <w:rFonts w:ascii="Garamond" w:hAnsi="Garamond"/>
          <w:bCs/>
          <w:sz w:val="20"/>
          <w:szCs w:val="20"/>
        </w:rPr>
        <w:t xml:space="preserve">Examine public advocacy </w:t>
      </w:r>
      <w:r>
        <w:rPr>
          <w:rFonts w:ascii="Garamond" w:hAnsi="Garamond"/>
          <w:bCs/>
          <w:sz w:val="20"/>
          <w:szCs w:val="20"/>
        </w:rPr>
        <w:t>as a core component of medical professionalism</w:t>
      </w:r>
    </w:p>
    <w:p w14:paraId="4BF30721" w14:textId="7A7416AE" w:rsidR="008E56CE" w:rsidRDefault="008E56CE" w:rsidP="008E56CE">
      <w:pPr>
        <w:pStyle w:val="ListParagraph"/>
        <w:numPr>
          <w:ilvl w:val="0"/>
          <w:numId w:val="5"/>
        </w:numPr>
        <w:rPr>
          <w:rFonts w:ascii="Garamond" w:hAnsi="Garamond"/>
          <w:bCs/>
          <w:sz w:val="20"/>
          <w:szCs w:val="20"/>
        </w:rPr>
      </w:pPr>
      <w:r>
        <w:rPr>
          <w:rFonts w:ascii="Garamond" w:hAnsi="Garamond"/>
          <w:bCs/>
          <w:sz w:val="20"/>
          <w:szCs w:val="20"/>
        </w:rPr>
        <w:t>Explore both historical examples and the national landscape of opportunities for physician activism today</w:t>
      </w:r>
    </w:p>
    <w:p w14:paraId="52971B01" w14:textId="6C76B203" w:rsidR="008E56CE" w:rsidRPr="008E56CE" w:rsidRDefault="008E56CE" w:rsidP="008E56CE">
      <w:pPr>
        <w:pStyle w:val="ListParagraph"/>
        <w:numPr>
          <w:ilvl w:val="0"/>
          <w:numId w:val="5"/>
        </w:numPr>
        <w:rPr>
          <w:rFonts w:ascii="Garamond" w:hAnsi="Garamond"/>
          <w:bCs/>
          <w:sz w:val="20"/>
          <w:szCs w:val="20"/>
        </w:rPr>
      </w:pPr>
      <w:r>
        <w:rPr>
          <w:rFonts w:ascii="Garamond" w:hAnsi="Garamond"/>
          <w:bCs/>
          <w:sz w:val="20"/>
          <w:szCs w:val="20"/>
        </w:rPr>
        <w:t>Describe ongoing curricular innovations that teach trainees advocacy</w:t>
      </w:r>
    </w:p>
    <w:p w14:paraId="580A84A1" w14:textId="77777777" w:rsidR="00556381" w:rsidRPr="00C61164" w:rsidRDefault="00556381" w:rsidP="00DD2BF3">
      <w:pPr>
        <w:rPr>
          <w:rFonts w:ascii="Garamond" w:hAnsi="Garamond"/>
          <w:b/>
          <w:sz w:val="20"/>
          <w:szCs w:val="20"/>
          <w:u w:val="single"/>
        </w:rPr>
      </w:pPr>
    </w:p>
    <w:p w14:paraId="1D56F6F4" w14:textId="2A46D1E9" w:rsidR="00DD2BF3" w:rsidRPr="00C61164" w:rsidRDefault="00DD2BF3" w:rsidP="001B6215">
      <w:pPr>
        <w:jc w:val="both"/>
        <w:rPr>
          <w:rFonts w:ascii="Garamond" w:hAnsi="Garamond"/>
          <w:b/>
          <w:sz w:val="20"/>
          <w:szCs w:val="20"/>
          <w:u w:val="single"/>
        </w:rPr>
      </w:pPr>
      <w:bookmarkStart w:id="0" w:name="_GoBack"/>
      <w:bookmarkEnd w:id="0"/>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09EA772B"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8E56CE">
        <w:rPr>
          <w:rFonts w:ascii="Garamond" w:hAnsi="Garamond"/>
          <w:sz w:val="20"/>
          <w:szCs w:val="20"/>
        </w:rPr>
        <w:t>Hannah Rosenblum, MD-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3FD41DB6" w14:textId="18117B2E" w:rsidR="0064239A" w:rsidRPr="0014523F" w:rsidRDefault="0064239A" w:rsidP="0064239A">
      <w:pPr>
        <w:jc w:val="both"/>
        <w:rPr>
          <w:rFonts w:ascii="Garamond" w:hAnsi="Garamond"/>
          <w:sz w:val="20"/>
          <w:szCs w:val="20"/>
        </w:rPr>
      </w:pPr>
      <w:r>
        <w:rPr>
          <w:rFonts w:ascii="Garamond" w:hAnsi="Garamond"/>
          <w:sz w:val="20"/>
          <w:szCs w:val="20"/>
        </w:rPr>
        <w:t>MOC:</w:t>
      </w:r>
    </w:p>
    <w:p w14:paraId="47849480" w14:textId="77777777" w:rsidR="0064239A" w:rsidRPr="0014523F" w:rsidRDefault="0064239A" w:rsidP="0064239A">
      <w:pPr>
        <w:jc w:val="both"/>
        <w:rPr>
          <w:rFonts w:ascii="Garamond" w:hAnsi="Garamond"/>
          <w:sz w:val="20"/>
          <w:szCs w:val="20"/>
        </w:rPr>
      </w:pPr>
      <w:r w:rsidRPr="0014523F">
        <w:rPr>
          <w:rFonts w:ascii="Garamond" w:hAnsi="Garamond"/>
          <w:sz w:val="20"/>
          <w:szCs w:val="20"/>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EB67D" w14:textId="77777777" w:rsidR="00CF6785" w:rsidRDefault="00CF6785" w:rsidP="00C56D8A">
      <w:r>
        <w:separator/>
      </w:r>
    </w:p>
  </w:endnote>
  <w:endnote w:type="continuationSeparator" w:id="0">
    <w:p w14:paraId="3D78F6B4" w14:textId="77777777" w:rsidR="00CF6785" w:rsidRDefault="00CF6785"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33DED" w14:textId="77777777" w:rsidR="00CF6785" w:rsidRDefault="00CF6785" w:rsidP="00C56D8A">
      <w:r>
        <w:separator/>
      </w:r>
    </w:p>
  </w:footnote>
  <w:footnote w:type="continuationSeparator" w:id="0">
    <w:p w14:paraId="7597CEDB" w14:textId="77777777" w:rsidR="00CF6785" w:rsidRDefault="00CF6785"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D00BB"/>
    <w:multiLevelType w:val="hybridMultilevel"/>
    <w:tmpl w:val="0E703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216CB"/>
    <w:rsid w:val="001432B7"/>
    <w:rsid w:val="0014523F"/>
    <w:rsid w:val="00167417"/>
    <w:rsid w:val="00197EC6"/>
    <w:rsid w:val="001B4B85"/>
    <w:rsid w:val="001B6215"/>
    <w:rsid w:val="001C5C49"/>
    <w:rsid w:val="001E3E2C"/>
    <w:rsid w:val="001E4EB0"/>
    <w:rsid w:val="00207B34"/>
    <w:rsid w:val="00224AF1"/>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7394"/>
    <w:rsid w:val="004D0CDB"/>
    <w:rsid w:val="005176D6"/>
    <w:rsid w:val="00556381"/>
    <w:rsid w:val="00575D9B"/>
    <w:rsid w:val="005876B3"/>
    <w:rsid w:val="005A7B39"/>
    <w:rsid w:val="005C628E"/>
    <w:rsid w:val="006346C1"/>
    <w:rsid w:val="0064239A"/>
    <w:rsid w:val="00677794"/>
    <w:rsid w:val="006D51F2"/>
    <w:rsid w:val="00711E95"/>
    <w:rsid w:val="00723DD5"/>
    <w:rsid w:val="00745D86"/>
    <w:rsid w:val="00763E1A"/>
    <w:rsid w:val="00766FCD"/>
    <w:rsid w:val="0077143C"/>
    <w:rsid w:val="007768A6"/>
    <w:rsid w:val="007A7132"/>
    <w:rsid w:val="007C6AD7"/>
    <w:rsid w:val="007C6DFB"/>
    <w:rsid w:val="007D32D5"/>
    <w:rsid w:val="007D48BC"/>
    <w:rsid w:val="007F5064"/>
    <w:rsid w:val="007F6B0F"/>
    <w:rsid w:val="008200E1"/>
    <w:rsid w:val="00841EE6"/>
    <w:rsid w:val="00853985"/>
    <w:rsid w:val="00866F4A"/>
    <w:rsid w:val="0086761B"/>
    <w:rsid w:val="008D318D"/>
    <w:rsid w:val="008E56CE"/>
    <w:rsid w:val="00935EF4"/>
    <w:rsid w:val="00941C2E"/>
    <w:rsid w:val="00954871"/>
    <w:rsid w:val="009C79AA"/>
    <w:rsid w:val="009D487C"/>
    <w:rsid w:val="009E57E2"/>
    <w:rsid w:val="00A46992"/>
    <w:rsid w:val="00AD5711"/>
    <w:rsid w:val="00AE26F0"/>
    <w:rsid w:val="00B343B0"/>
    <w:rsid w:val="00B474CF"/>
    <w:rsid w:val="00B83336"/>
    <w:rsid w:val="00B94053"/>
    <w:rsid w:val="00BA18E4"/>
    <w:rsid w:val="00BA1C9E"/>
    <w:rsid w:val="00C10080"/>
    <w:rsid w:val="00C10BFA"/>
    <w:rsid w:val="00C11A1C"/>
    <w:rsid w:val="00C41B5F"/>
    <w:rsid w:val="00C44658"/>
    <w:rsid w:val="00C45D58"/>
    <w:rsid w:val="00C55839"/>
    <w:rsid w:val="00C56D8A"/>
    <w:rsid w:val="00C61164"/>
    <w:rsid w:val="00CA01C3"/>
    <w:rsid w:val="00CB646D"/>
    <w:rsid w:val="00CF391D"/>
    <w:rsid w:val="00CF6785"/>
    <w:rsid w:val="00D100AA"/>
    <w:rsid w:val="00D10323"/>
    <w:rsid w:val="00D1124B"/>
    <w:rsid w:val="00D418C8"/>
    <w:rsid w:val="00D4600A"/>
    <w:rsid w:val="00D6439A"/>
    <w:rsid w:val="00D74FCC"/>
    <w:rsid w:val="00DD2BF3"/>
    <w:rsid w:val="00E04B90"/>
    <w:rsid w:val="00E65180"/>
    <w:rsid w:val="00E94611"/>
    <w:rsid w:val="00EA471E"/>
    <w:rsid w:val="00EB6641"/>
    <w:rsid w:val="00EC0BFF"/>
    <w:rsid w:val="00EC18ED"/>
    <w:rsid w:val="00F125B9"/>
    <w:rsid w:val="00F46948"/>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451364445">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033265508">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4</cp:revision>
  <cp:lastPrinted>2016-05-13T15:17:00Z</cp:lastPrinted>
  <dcterms:created xsi:type="dcterms:W3CDTF">2020-02-25T18:44:00Z</dcterms:created>
  <dcterms:modified xsi:type="dcterms:W3CDTF">2020-03-04T18:35:00Z</dcterms:modified>
</cp:coreProperties>
</file>