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A505" w14:textId="77777777" w:rsidR="000A4A5D" w:rsidRDefault="005933C3" w:rsidP="00654C31">
      <w:pPr>
        <w:tabs>
          <w:tab w:val="right" w:pos="9360"/>
        </w:tabs>
      </w:pPr>
      <w:r>
        <w:tab/>
      </w:r>
    </w:p>
    <w:p w14:paraId="26EAA6D5" w14:textId="77777777" w:rsidR="000A4A5D" w:rsidRDefault="00F47928"/>
    <w:p w14:paraId="3F313001" w14:textId="77777777" w:rsidR="005E676A" w:rsidRPr="00CA3F34" w:rsidRDefault="005E676A" w:rsidP="005E676A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72"/>
          <w:szCs w:val="72"/>
        </w:rPr>
      </w:pPr>
      <w:r w:rsidRPr="00CA3F34">
        <w:rPr>
          <w:rFonts w:ascii="Garamond" w:eastAsiaTheme="minorHAnsi" w:hAnsi="Garamond"/>
          <w:color w:val="000000"/>
          <w:sz w:val="72"/>
          <w:szCs w:val="72"/>
        </w:rPr>
        <w:t>Medical Grand Rounds</w:t>
      </w:r>
    </w:p>
    <w:p w14:paraId="5D0B7DFD" w14:textId="77777777" w:rsidR="005E676A" w:rsidRPr="00CA3F34" w:rsidRDefault="005E676A" w:rsidP="005E676A">
      <w:pPr>
        <w:autoSpaceDE w:val="0"/>
        <w:autoSpaceDN w:val="0"/>
        <w:adjustRightInd w:val="0"/>
        <w:jc w:val="center"/>
        <w:rPr>
          <w:rFonts w:ascii="Garamond" w:eastAsiaTheme="minorHAnsi" w:hAnsi="Garamond"/>
          <w:i/>
          <w:iCs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i/>
          <w:iCs/>
          <w:color w:val="000000"/>
          <w:sz w:val="28"/>
          <w:szCs w:val="28"/>
        </w:rPr>
        <w:t>Presented by</w:t>
      </w:r>
    </w:p>
    <w:p w14:paraId="1CED34C5" w14:textId="210B0217" w:rsidR="005E676A" w:rsidRDefault="005E676A" w:rsidP="005E676A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color w:val="000000"/>
          <w:sz w:val="28"/>
          <w:szCs w:val="28"/>
        </w:rPr>
        <w:t>Yale School of Medicine, Department of Internal Medicine</w:t>
      </w:r>
      <w:r>
        <w:rPr>
          <w:rFonts w:ascii="Garamond" w:eastAsiaTheme="minorHAnsi" w:hAnsi="Garamond"/>
          <w:color w:val="000000"/>
          <w:sz w:val="28"/>
          <w:szCs w:val="28"/>
        </w:rPr>
        <w:t xml:space="preserve">, </w:t>
      </w:r>
    </w:p>
    <w:p w14:paraId="3E5BFE67" w14:textId="78034E20" w:rsidR="005E676A" w:rsidRDefault="005E676A" w:rsidP="005E676A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>
        <w:rPr>
          <w:rFonts w:ascii="Garamond" w:eastAsiaTheme="minorHAnsi" w:hAnsi="Garamond"/>
          <w:color w:val="000000"/>
          <w:sz w:val="28"/>
          <w:szCs w:val="28"/>
        </w:rPr>
        <w:t xml:space="preserve">Internal Medicine </w:t>
      </w:r>
      <w:r w:rsidR="00946124">
        <w:rPr>
          <w:rFonts w:ascii="Garamond" w:eastAsiaTheme="minorHAnsi" w:hAnsi="Garamond"/>
          <w:color w:val="000000"/>
          <w:sz w:val="28"/>
          <w:szCs w:val="28"/>
        </w:rPr>
        <w:t>Education</w:t>
      </w:r>
    </w:p>
    <w:p w14:paraId="42736E12" w14:textId="77777777" w:rsidR="00583DBD" w:rsidRPr="00583DBD" w:rsidRDefault="00583DBD" w:rsidP="005E676A">
      <w:pPr>
        <w:jc w:val="center"/>
        <w:rPr>
          <w:rFonts w:ascii="Garamond" w:eastAsiaTheme="minorHAnsi" w:hAnsi="Garamond"/>
          <w:color w:val="000000"/>
          <w:sz w:val="8"/>
          <w:szCs w:val="8"/>
        </w:rPr>
      </w:pPr>
    </w:p>
    <w:p w14:paraId="4490007C" w14:textId="77777777" w:rsidR="005E676A" w:rsidRPr="00583DBD" w:rsidRDefault="005E676A" w:rsidP="005E676A">
      <w:pPr>
        <w:jc w:val="center"/>
        <w:rPr>
          <w:rFonts w:ascii="Garamond" w:hAnsi="Garamond"/>
          <w:color w:val="0031A1"/>
          <w:sz w:val="80"/>
          <w:szCs w:val="80"/>
        </w:rPr>
      </w:pPr>
      <w:r w:rsidRPr="00583DBD">
        <w:rPr>
          <w:rFonts w:ascii="Garamond" w:hAnsi="Garamond"/>
          <w:color w:val="0031A1"/>
          <w:sz w:val="80"/>
          <w:szCs w:val="80"/>
        </w:rPr>
        <w:t>Kevin Barnum, MD, PhD</w:t>
      </w:r>
    </w:p>
    <w:p w14:paraId="3F1CF9AB" w14:textId="02EB5B8F" w:rsidR="000D2BA9" w:rsidRDefault="005E676A" w:rsidP="00583DBD">
      <w:pPr>
        <w:jc w:val="center"/>
        <w:rPr>
          <w:rFonts w:ascii="Garamond" w:hAnsi="Garamond"/>
        </w:rPr>
      </w:pPr>
      <w:r w:rsidRPr="00A04CDA">
        <w:rPr>
          <w:rFonts w:ascii="Garamond" w:hAnsi="Garamond"/>
        </w:rPr>
        <w:t>Chief Resident, Internal Medicine Traditional Residency Program</w:t>
      </w:r>
    </w:p>
    <w:p w14:paraId="1A24378C" w14:textId="77777777" w:rsidR="00583DBD" w:rsidRPr="00583DBD" w:rsidRDefault="00583DBD" w:rsidP="00583DBD">
      <w:pPr>
        <w:jc w:val="center"/>
        <w:rPr>
          <w:rFonts w:ascii="Garamond" w:hAnsi="Garamond"/>
        </w:rPr>
      </w:pPr>
    </w:p>
    <w:p w14:paraId="55A2FD1F" w14:textId="18DEA761" w:rsidR="00164471" w:rsidRPr="00583DBD" w:rsidRDefault="005E676A" w:rsidP="00583DBD">
      <w:pPr>
        <w:ind w:left="-432" w:right="-576"/>
        <w:jc w:val="center"/>
        <w:rPr>
          <w:rFonts w:ascii="Garamond" w:eastAsia="Cambria" w:hAnsi="Garamond"/>
          <w:noProof/>
          <w:color w:val="00B050"/>
          <w:sz w:val="60"/>
          <w:szCs w:val="60"/>
        </w:rPr>
      </w:pPr>
      <w:r w:rsidRPr="00583DBD">
        <w:rPr>
          <w:rFonts w:ascii="Garamond" w:eastAsia="Cambria" w:hAnsi="Garamond"/>
          <w:noProof/>
          <w:color w:val="00B050"/>
          <w:sz w:val="60"/>
          <w:szCs w:val="60"/>
        </w:rPr>
        <w:t>“</w:t>
      </w:r>
      <w:r w:rsidR="005933C3" w:rsidRPr="00583DBD">
        <w:rPr>
          <w:rFonts w:ascii="Garamond" w:eastAsia="Cambria" w:hAnsi="Garamond"/>
          <w:noProof/>
          <w:color w:val="00B050"/>
          <w:sz w:val="60"/>
          <w:szCs w:val="60"/>
        </w:rPr>
        <w:t>Translational Medicine: Caring for Patients With Limited English Proficiency</w:t>
      </w:r>
      <w:r w:rsidRPr="00583DBD">
        <w:rPr>
          <w:rFonts w:ascii="Garamond" w:eastAsia="Cambria" w:hAnsi="Garamond"/>
          <w:noProof/>
          <w:color w:val="00B050"/>
          <w:sz w:val="60"/>
          <w:szCs w:val="60"/>
        </w:rPr>
        <w:t>”</w:t>
      </w:r>
    </w:p>
    <w:p w14:paraId="4677C519" w14:textId="77777777" w:rsidR="005E676A" w:rsidRDefault="005E676A" w:rsidP="005E676A">
      <w:pPr>
        <w:autoSpaceDE w:val="0"/>
        <w:autoSpaceDN w:val="0"/>
        <w:adjustRightInd w:val="0"/>
        <w:jc w:val="center"/>
        <w:rPr>
          <w:rFonts w:ascii="Garamond" w:eastAsia="Cambria" w:hAnsi="Garamond" w:cs="Arial"/>
          <w:iCs/>
          <w:sz w:val="22"/>
          <w:szCs w:val="22"/>
        </w:rPr>
      </w:pPr>
    </w:p>
    <w:p w14:paraId="658CF334" w14:textId="761290B9" w:rsidR="005E676A" w:rsidRDefault="005E676A" w:rsidP="005E676A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Date: </w:t>
      </w:r>
      <w:r w:rsidR="00667666">
        <w:rPr>
          <w:rFonts w:ascii="Garamond" w:eastAsiaTheme="minorHAnsi" w:hAnsi="Garamond"/>
          <w:b/>
          <w:bCs/>
          <w:color w:val="000000"/>
          <w:sz w:val="22"/>
          <w:szCs w:val="22"/>
        </w:rPr>
        <w:t>January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20,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 w:rsidR="00667666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6B5B0907" w14:textId="77777777" w:rsidR="005E676A" w:rsidRPr="002D533E" w:rsidRDefault="005E676A" w:rsidP="005E676A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1E763B0B" w14:textId="48490548" w:rsidR="005E676A" w:rsidRPr="00462BA3" w:rsidRDefault="005E676A" w:rsidP="005E676A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B150"/>
          <w:sz w:val="52"/>
          <w:szCs w:val="5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Location: </w:t>
      </w:r>
      <w:r w:rsidR="00923CF5">
        <w:rPr>
          <w:rFonts w:ascii="Garamond" w:eastAsiaTheme="minorHAnsi" w:hAnsi="Garamond"/>
          <w:b/>
          <w:bCs/>
          <w:color w:val="000000"/>
          <w:sz w:val="22"/>
          <w:szCs w:val="22"/>
        </w:rPr>
        <w:t>Zoom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</w:p>
    <w:p w14:paraId="38C3E53F" w14:textId="77777777" w:rsidR="005E676A" w:rsidRDefault="005E676A" w:rsidP="005E676A">
      <w:pPr>
        <w:spacing w:after="20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  <w:r>
        <w:rPr>
          <w:rFonts w:ascii="Garamond" w:eastAsiaTheme="minorHAnsi" w:hAnsi="Garamond"/>
          <w:color w:val="000000"/>
        </w:rPr>
        <w:t>Zoom</w:t>
      </w:r>
      <w:r w:rsidRPr="00CA3F34">
        <w:rPr>
          <w:rFonts w:ascii="Garamond" w:eastAsiaTheme="minorHAnsi" w:hAnsi="Garamond"/>
          <w:color w:val="000000"/>
        </w:rPr>
        <w:t xml:space="preserve">: </w:t>
      </w:r>
      <w:r w:rsidRPr="00CA3F34">
        <w:rPr>
          <w:rFonts w:ascii="Garamond" w:eastAsiaTheme="minorHAnsi" w:hAnsi="Garamond"/>
          <w:color w:val="0563C2"/>
        </w:rPr>
        <w:t>https://zoom.us/j/94896766303?pwd=UWFrcG9GNXMvcWZ3YU4ycUc5VEVSdz09</w:t>
      </w:r>
    </w:p>
    <w:p w14:paraId="66FD6046" w14:textId="092796A6" w:rsidR="00527E2C" w:rsidRPr="005E676A" w:rsidRDefault="005E676A" w:rsidP="005E676A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session: </w:t>
      </w:r>
      <w:r w:rsidRPr="006A4E6B">
        <w:rPr>
          <w:rFonts w:ascii="Garamond" w:eastAsia="Cambria" w:hAnsi="Garamond" w:cs="Arial"/>
          <w:b/>
          <w:bCs/>
          <w:iCs/>
          <w:noProof/>
          <w:sz w:val="22"/>
          <w:szCs w:val="22"/>
        </w:rPr>
        <w:t>26</w:t>
      </w:r>
      <w:r>
        <w:rPr>
          <w:rFonts w:ascii="Garamond" w:eastAsia="Cambria" w:hAnsi="Garamond" w:cs="Arial"/>
          <w:b/>
          <w:bCs/>
          <w:iCs/>
          <w:noProof/>
          <w:sz w:val="22"/>
          <w:szCs w:val="22"/>
        </w:rPr>
        <w:t>259</w:t>
      </w:r>
    </w:p>
    <w:p w14:paraId="408CCFA8" w14:textId="77777777" w:rsidR="00CF0787" w:rsidRDefault="00CF0787"/>
    <w:p w14:paraId="750741F6" w14:textId="77777777" w:rsidR="001572B8" w:rsidRDefault="00F47928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CF0787" w14:paraId="09DB26C2" w14:textId="77777777" w:rsidTr="00CF0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327A63B8" w14:textId="4D850EF8" w:rsidR="008F5709" w:rsidRPr="00102430" w:rsidRDefault="005933C3" w:rsidP="005E676A">
            <w:pPr>
              <w:spacing w:before="120" w:after="120"/>
              <w:jc w:val="center"/>
              <w:rPr>
                <w:rFonts w:ascii="Garamond" w:eastAsia="Cambria" w:hAnsi="Garamond" w:cs="Arial"/>
                <w:u w:val="single"/>
              </w:rPr>
            </w:pPr>
            <w:r w:rsidRPr="00102430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1C504C4F" w14:textId="049C1BCF" w:rsidR="008F5709" w:rsidRPr="005E676A" w:rsidRDefault="005933C3" w:rsidP="005E676A">
            <w:pPr>
              <w:spacing w:after="120"/>
              <w:jc w:val="center"/>
              <w:rPr>
                <w:rFonts w:ascii="Garamond" w:eastAsia="Cambria" w:hAnsi="Garamond"/>
                <w:color w:val="000000"/>
              </w:rPr>
            </w:pPr>
            <w:r w:rsidRPr="005E676A">
              <w:rPr>
                <w:rFonts w:ascii="Garamond" w:eastAsia="Cambria" w:hAnsi="Garamond" w:cs="Arial"/>
                <w:noProof/>
              </w:rPr>
              <w:t>1</w:t>
            </w:r>
            <w:r w:rsidR="005E676A" w:rsidRPr="005E676A">
              <w:rPr>
                <w:rFonts w:ascii="Garamond" w:eastAsia="Cambria" w:hAnsi="Garamond" w:cs="Arial"/>
                <w:noProof/>
              </w:rPr>
              <w:t>.</w:t>
            </w:r>
            <w:r w:rsidRPr="005E676A">
              <w:rPr>
                <w:rFonts w:ascii="Garamond" w:eastAsia="Cambria" w:hAnsi="Garamond" w:cs="Arial"/>
                <w:noProof/>
              </w:rPr>
              <w:t xml:space="preserve"> Call attention to the disparities in healthcare faced by patients with Limited English Proficiency (LEP)</w:t>
            </w:r>
          </w:p>
          <w:p w14:paraId="4F8C2A98" w14:textId="73E39443" w:rsidR="00CF0787" w:rsidRPr="005E676A" w:rsidRDefault="005933C3" w:rsidP="005E676A">
            <w:pPr>
              <w:spacing w:after="120"/>
              <w:jc w:val="center"/>
              <w:rPr>
                <w:rFonts w:ascii="Garamond" w:eastAsia="Cambria" w:hAnsi="Garamond" w:cs="Arial"/>
                <w:noProof/>
              </w:rPr>
            </w:pPr>
            <w:r w:rsidRPr="005E676A">
              <w:rPr>
                <w:rFonts w:ascii="Garamond" w:eastAsia="Cambria" w:hAnsi="Garamond" w:cs="Arial"/>
                <w:noProof/>
              </w:rPr>
              <w:t>2</w:t>
            </w:r>
            <w:r w:rsidR="005E676A" w:rsidRPr="005E676A">
              <w:rPr>
                <w:rFonts w:ascii="Garamond" w:eastAsia="Cambria" w:hAnsi="Garamond" w:cs="Arial"/>
                <w:noProof/>
              </w:rPr>
              <w:t>.</w:t>
            </w:r>
            <w:r w:rsidRPr="005E676A">
              <w:rPr>
                <w:rFonts w:ascii="Garamond" w:eastAsia="Cambria" w:hAnsi="Garamond" w:cs="Arial"/>
                <w:noProof/>
              </w:rPr>
              <w:t xml:space="preserve"> Review the guidelines, law and literature regarding medical interpretation</w:t>
            </w:r>
          </w:p>
          <w:p w14:paraId="4F4AF663" w14:textId="7CBBB3CA" w:rsidR="008F5709" w:rsidRPr="005E676A" w:rsidRDefault="005933C3" w:rsidP="005E676A">
            <w:pPr>
              <w:spacing w:after="120"/>
              <w:jc w:val="center"/>
              <w:rPr>
                <w:rFonts w:ascii="Garamond" w:eastAsia="Cambria" w:hAnsi="Garamond"/>
                <w:color w:val="000000"/>
              </w:rPr>
            </w:pPr>
            <w:r w:rsidRPr="005E676A">
              <w:rPr>
                <w:rFonts w:ascii="Garamond" w:eastAsia="Cambria" w:hAnsi="Garamond" w:cs="Arial"/>
                <w:noProof/>
              </w:rPr>
              <w:t>3</w:t>
            </w:r>
            <w:r w:rsidR="005E676A" w:rsidRPr="005E676A">
              <w:rPr>
                <w:rFonts w:ascii="Garamond" w:eastAsia="Cambria" w:hAnsi="Garamond" w:cs="Arial"/>
                <w:noProof/>
              </w:rPr>
              <w:t>.</w:t>
            </w:r>
            <w:r w:rsidRPr="005E676A">
              <w:rPr>
                <w:rFonts w:ascii="Garamond" w:eastAsia="Cambria" w:hAnsi="Garamond" w:cs="Arial"/>
                <w:noProof/>
              </w:rPr>
              <w:t xml:space="preserve"> Determine the work yet to be done to better serve our patients with LEP</w:t>
            </w:r>
          </w:p>
        </w:tc>
      </w:tr>
      <w:tr w:rsidR="00CF0787" w14:paraId="104D3736" w14:textId="77777777" w:rsidTr="00CF0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376A9E71" w14:textId="77777777" w:rsidR="008F5709" w:rsidRPr="005E676A" w:rsidRDefault="005933C3" w:rsidP="005E676A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5E676A">
              <w:rPr>
                <w:rFonts w:ascii="Garamond" w:eastAsia="Cambria" w:hAnsi="Garamond" w:cs="Arial"/>
              </w:rPr>
              <w:t xml:space="preserve">Target Audience: </w:t>
            </w:r>
            <w:r w:rsidRPr="005E676A">
              <w:rPr>
                <w:rFonts w:ascii="Garamond" w:eastAsia="Cambria" w:hAnsi="Garamond" w:cs="Arial"/>
                <w:noProof/>
              </w:rPr>
              <w:t>Internal Medicine</w:t>
            </w:r>
          </w:p>
        </w:tc>
      </w:tr>
    </w:tbl>
    <w:p w14:paraId="7D4BC424" w14:textId="77777777" w:rsidR="00CC0ABE" w:rsidRDefault="00F47928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5D1A4130" w14:textId="77777777" w:rsidR="005E676A" w:rsidRDefault="005E676A" w:rsidP="005E676A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6A4E6B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p w14:paraId="5343BD68" w14:textId="77777777" w:rsidR="005E676A" w:rsidRPr="00B81236" w:rsidRDefault="005E676A" w:rsidP="005E676A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B81236">
        <w:rPr>
          <w:rFonts w:ascii="Garamond" w:eastAsia="Cambria" w:hAnsi="Garamond" w:cs="Arial"/>
          <w:iCs/>
          <w:sz w:val="16"/>
          <w:szCs w:val="16"/>
        </w:rPr>
        <w:t xml:space="preserve">Course Director: Vincent </w:t>
      </w:r>
      <w:proofErr w:type="spellStart"/>
      <w:r w:rsidRPr="00B81236">
        <w:rPr>
          <w:rFonts w:ascii="Garamond" w:eastAsia="Cambria" w:hAnsi="Garamond" w:cs="Arial"/>
          <w:iCs/>
          <w:sz w:val="16"/>
          <w:szCs w:val="16"/>
        </w:rPr>
        <w:t>Quagliarello</w:t>
      </w:r>
      <w:proofErr w:type="spellEnd"/>
      <w:r w:rsidRPr="00B81236">
        <w:rPr>
          <w:rFonts w:ascii="Garamond" w:eastAsia="Cambria" w:hAnsi="Garamond" w:cs="Arial"/>
          <w:iCs/>
          <w:sz w:val="16"/>
          <w:szCs w:val="16"/>
        </w:rPr>
        <w:t>, MD - None</w:t>
      </w:r>
    </w:p>
    <w:p w14:paraId="68C618FE" w14:textId="00F3D487" w:rsidR="005E676A" w:rsidRPr="008A4804" w:rsidRDefault="005E676A" w:rsidP="005E676A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B81236">
        <w:rPr>
          <w:rFonts w:ascii="Garamond" w:eastAsia="Cambria" w:hAnsi="Garamond" w:cs="Arial"/>
          <w:iCs/>
          <w:sz w:val="16"/>
          <w:szCs w:val="16"/>
        </w:rPr>
        <w:t>Speaker:</w:t>
      </w:r>
      <w:r w:rsidRPr="006A4E6B">
        <w:t xml:space="preserve"> </w:t>
      </w:r>
      <w:r>
        <w:rPr>
          <w:rFonts w:ascii="Garamond" w:eastAsia="Cambria" w:hAnsi="Garamond" w:cs="Arial"/>
          <w:iCs/>
          <w:sz w:val="16"/>
          <w:szCs w:val="16"/>
        </w:rPr>
        <w:t>Kevin Barnum, MD- None</w:t>
      </w:r>
    </w:p>
    <w:p w14:paraId="12B9BCCA" w14:textId="77777777" w:rsidR="005E676A" w:rsidRDefault="005E676A" w:rsidP="005E676A">
      <w:pPr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7A8C562A" w14:textId="77777777" w:rsidR="005E676A" w:rsidRPr="006A4E6B" w:rsidRDefault="005E676A" w:rsidP="005E676A">
      <w:pPr>
        <w:jc w:val="center"/>
        <w:rPr>
          <w:rFonts w:ascii="Garamond" w:eastAsia="Cambria" w:hAnsi="Garamond" w:cs="Arial"/>
          <w:i/>
          <w:sz w:val="16"/>
          <w:szCs w:val="16"/>
        </w:rPr>
      </w:pPr>
      <w:r w:rsidRPr="006A4E6B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74D27FB7" w14:textId="77777777" w:rsidR="005E676A" w:rsidRPr="006A4E6B" w:rsidRDefault="005E676A" w:rsidP="005E676A">
      <w:pPr>
        <w:jc w:val="center"/>
        <w:rPr>
          <w:rFonts w:ascii="Garamond" w:eastAsia="Cambria" w:hAnsi="Garamond" w:cs="Arial"/>
          <w:i/>
          <w:sz w:val="16"/>
          <w:szCs w:val="16"/>
        </w:rPr>
      </w:pPr>
      <w:r w:rsidRPr="006A4E6B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6A4E6B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6A4E6B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6A4E6B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6A4E6B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6A4E6B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6A4E6B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4A7A966D" w14:textId="77777777" w:rsidR="005E676A" w:rsidRDefault="005E676A" w:rsidP="005E676A">
      <w:pPr>
        <w:spacing w:after="20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6A4E6B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7" w:history="1">
        <w:r w:rsidRPr="00584D8F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p w14:paraId="63E92DA7" w14:textId="77777777" w:rsidR="00B85050" w:rsidRDefault="00F47928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8100" w14:textId="77777777" w:rsidR="00F47928" w:rsidRDefault="00F47928">
      <w:r>
        <w:separator/>
      </w:r>
    </w:p>
  </w:endnote>
  <w:endnote w:type="continuationSeparator" w:id="0">
    <w:p w14:paraId="5FDF0FDE" w14:textId="77777777" w:rsidR="00F47928" w:rsidRDefault="00F4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AE6A" w14:textId="77777777" w:rsidR="00F47928" w:rsidRDefault="00F47928">
      <w:r>
        <w:separator/>
      </w:r>
    </w:p>
  </w:footnote>
  <w:footnote w:type="continuationSeparator" w:id="0">
    <w:p w14:paraId="22573C8A" w14:textId="77777777" w:rsidR="00F47928" w:rsidRDefault="00F47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8C80" w14:textId="77777777" w:rsidR="00525504" w:rsidRDefault="005933C3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2D377D8" wp14:editId="45A9630C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87"/>
    <w:rsid w:val="00102430"/>
    <w:rsid w:val="00583DBD"/>
    <w:rsid w:val="005933C3"/>
    <w:rsid w:val="005E676A"/>
    <w:rsid w:val="00605F25"/>
    <w:rsid w:val="00667666"/>
    <w:rsid w:val="00923CF5"/>
    <w:rsid w:val="00946124"/>
    <w:rsid w:val="00CF0787"/>
    <w:rsid w:val="00F4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2A6A1"/>
  <w15:docId w15:val="{418FA162-A176-EA4E-BCA4-88FAABF3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6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erta.biceglia@yal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6</cp:revision>
  <cp:lastPrinted>2021-12-14T16:05:00Z</cp:lastPrinted>
  <dcterms:created xsi:type="dcterms:W3CDTF">2021-12-14T15:52:00Z</dcterms:created>
  <dcterms:modified xsi:type="dcterms:W3CDTF">2022-01-03T17:07:00Z</dcterms:modified>
</cp:coreProperties>
</file>