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69D1FFD5" w14:textId="77777777" w:rsidR="002D6C85" w:rsidRPr="002D6C85" w:rsidRDefault="002D6C85" w:rsidP="002D6C85">
      <w:pPr>
        <w:jc w:val="center"/>
        <w:rPr>
          <w:b/>
          <w:bCs/>
          <w:color w:val="FF0000"/>
          <w:sz w:val="32"/>
          <w:szCs w:val="32"/>
        </w:rPr>
      </w:pPr>
      <w:r w:rsidRPr="002D6C85">
        <w:rPr>
          <w:b/>
          <w:bCs/>
          <w:color w:val="FF0000"/>
          <w:sz w:val="32"/>
          <w:szCs w:val="32"/>
        </w:rPr>
        <w:t xml:space="preserve">Extended </w:t>
      </w:r>
      <w:proofErr w:type="spellStart"/>
      <w:r w:rsidRPr="002D6C85">
        <w:rPr>
          <w:b/>
          <w:bCs/>
          <w:color w:val="FF0000"/>
          <w:sz w:val="32"/>
          <w:szCs w:val="32"/>
        </w:rPr>
        <w:t>Rality</w:t>
      </w:r>
      <w:proofErr w:type="spellEnd"/>
      <w:r w:rsidRPr="002D6C85">
        <w:rPr>
          <w:b/>
          <w:bCs/>
          <w:color w:val="FF0000"/>
          <w:sz w:val="32"/>
          <w:szCs w:val="32"/>
        </w:rPr>
        <w:t xml:space="preserve"> (</w:t>
      </w:r>
      <w:proofErr w:type="gramStart"/>
      <w:r w:rsidRPr="002D6C85">
        <w:rPr>
          <w:b/>
          <w:bCs/>
          <w:color w:val="FF0000"/>
          <w:sz w:val="32"/>
          <w:szCs w:val="32"/>
        </w:rPr>
        <w:t>XR)  in</w:t>
      </w:r>
      <w:proofErr w:type="gramEnd"/>
      <w:r w:rsidRPr="002D6C85">
        <w:rPr>
          <w:b/>
          <w:bCs/>
          <w:color w:val="FF0000"/>
          <w:sz w:val="32"/>
          <w:szCs w:val="32"/>
        </w:rPr>
        <w:t xml:space="preserve"> Health and Medicine: What is the Reality?</w:t>
      </w:r>
    </w:p>
    <w:p w14:paraId="12650585" w14:textId="3BB99A03" w:rsidR="00FA28D4" w:rsidRPr="00FA28D4" w:rsidRDefault="00FA28D4" w:rsidP="00FA28D4">
      <w:pPr>
        <w:jc w:val="center"/>
        <w:rPr>
          <w:b/>
          <w:bCs/>
          <w:color w:val="FF0000"/>
          <w:sz w:val="28"/>
          <w:szCs w:val="28"/>
        </w:rPr>
      </w:pPr>
    </w:p>
    <w:p w14:paraId="54B01FE4" w14:textId="77777777" w:rsidR="007A44C8" w:rsidRPr="007A44C8" w:rsidRDefault="007A44C8" w:rsidP="007A44C8">
      <w:pPr>
        <w:jc w:val="center"/>
        <w:rPr>
          <w:b/>
          <w:bCs/>
          <w:sz w:val="32"/>
          <w:szCs w:val="32"/>
        </w:rPr>
      </w:pPr>
      <w:r w:rsidRPr="007A44C8">
        <w:rPr>
          <w:b/>
          <w:bCs/>
          <w:sz w:val="32"/>
          <w:szCs w:val="32"/>
        </w:rPr>
        <w:t>Kimberly Hieftje, PhD</w:t>
      </w:r>
    </w:p>
    <w:p w14:paraId="3EEF4754" w14:textId="77777777" w:rsidR="007A44C8" w:rsidRPr="007A44C8" w:rsidRDefault="007A44C8" w:rsidP="007A44C8">
      <w:pPr>
        <w:ind w:firstLine="270"/>
        <w:jc w:val="center"/>
      </w:pPr>
      <w:r w:rsidRPr="007A44C8">
        <w:t>Research Scientist, Yale School of Medicine</w:t>
      </w:r>
    </w:p>
    <w:p w14:paraId="7C903BBA" w14:textId="77777777" w:rsidR="007A44C8" w:rsidRPr="007A44C8" w:rsidRDefault="007A44C8" w:rsidP="007A44C8">
      <w:pPr>
        <w:ind w:firstLine="270"/>
        <w:jc w:val="center"/>
      </w:pPr>
      <w:r w:rsidRPr="007A44C8">
        <w:t>Director, play4REAL XR Lab at Yale</w:t>
      </w:r>
    </w:p>
    <w:p w14:paraId="44504315" w14:textId="77777777" w:rsidR="007A44C8" w:rsidRPr="007A44C8" w:rsidRDefault="007A44C8" w:rsidP="007A44C8">
      <w:pPr>
        <w:ind w:firstLine="270"/>
        <w:jc w:val="center"/>
      </w:pPr>
      <w:r w:rsidRPr="007A44C8">
        <w:t>Deputy Director of the Yale Center for Health &amp; Learning Games &amp; play2PREVENT Lab</w:t>
      </w:r>
    </w:p>
    <w:p w14:paraId="3CE37B79" w14:textId="562A67DA" w:rsidR="00FA28D4" w:rsidRPr="007A44C8" w:rsidRDefault="007A44C8" w:rsidP="007A44C8">
      <w:pPr>
        <w:jc w:val="center"/>
        <w:rPr>
          <w:lang w:val="en"/>
        </w:rPr>
      </w:pPr>
      <w:r w:rsidRPr="007A44C8">
        <w:t xml:space="preserve">Editor-in-Chief, </w:t>
      </w:r>
      <w:r w:rsidRPr="007A44C8">
        <w:rPr>
          <w:i/>
          <w:iCs/>
        </w:rPr>
        <w:t>Games for Health</w:t>
      </w:r>
      <w:r w:rsidRPr="007A44C8">
        <w:t xml:space="preserve"> Journal</w:t>
      </w:r>
    </w:p>
    <w:p w14:paraId="4E725C46" w14:textId="77777777" w:rsidR="007A44C8" w:rsidRDefault="007A44C8" w:rsidP="00FA28D4">
      <w:pPr>
        <w:jc w:val="center"/>
        <w:rPr>
          <w:b/>
        </w:rPr>
      </w:pPr>
    </w:p>
    <w:p w14:paraId="22F14C00" w14:textId="331BF2EF" w:rsidR="00C56D8A" w:rsidRPr="00C84B3A" w:rsidRDefault="004B7394" w:rsidP="00FA28D4">
      <w:pPr>
        <w:jc w:val="center"/>
        <w:rPr>
          <w:b/>
        </w:rPr>
      </w:pPr>
      <w:r w:rsidRPr="00C84B3A">
        <w:rPr>
          <w:b/>
        </w:rPr>
        <w:t xml:space="preserve">Date: </w:t>
      </w:r>
      <w:proofErr w:type="gramStart"/>
      <w:r w:rsidR="00FA28D4">
        <w:rPr>
          <w:b/>
        </w:rPr>
        <w:t xml:space="preserve">April </w:t>
      </w:r>
      <w:r w:rsidR="007A44C8">
        <w:rPr>
          <w:b/>
        </w:rPr>
        <w:t xml:space="preserve"> 13</w:t>
      </w:r>
      <w:proofErr w:type="gramEnd"/>
      <w:r w:rsidR="00FA28D4">
        <w:rPr>
          <w:b/>
        </w:rPr>
        <w:t>,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2D6C85"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031D277E" w14:textId="77777777" w:rsidR="00FA28D4" w:rsidRDefault="00FA28D4" w:rsidP="00DD2BF3">
      <w:pPr>
        <w:rPr>
          <w:b/>
          <w:sz w:val="20"/>
          <w:szCs w:val="20"/>
          <w:u w:val="single"/>
        </w:rPr>
      </w:pPr>
    </w:p>
    <w:p w14:paraId="6B40B8F7" w14:textId="55ED13CB"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3B83AABA" w14:textId="77777777" w:rsidR="007A44C8" w:rsidRPr="008545D7" w:rsidRDefault="007A44C8" w:rsidP="007A44C8">
      <w:pPr>
        <w:pStyle w:val="ListParagraph"/>
        <w:numPr>
          <w:ilvl w:val="0"/>
          <w:numId w:val="5"/>
        </w:numPr>
        <w:rPr>
          <w:sz w:val="20"/>
          <w:szCs w:val="20"/>
        </w:rPr>
      </w:pPr>
      <w:r w:rsidRPr="008545D7">
        <w:rPr>
          <w:sz w:val="20"/>
          <w:szCs w:val="20"/>
        </w:rPr>
        <w:t>Describe current applications of XR in health and medicine</w:t>
      </w:r>
    </w:p>
    <w:p w14:paraId="45397604" w14:textId="77777777" w:rsidR="007A44C8" w:rsidRPr="008545D7" w:rsidRDefault="007A44C8" w:rsidP="007A44C8">
      <w:pPr>
        <w:pStyle w:val="ListParagraph"/>
        <w:numPr>
          <w:ilvl w:val="0"/>
          <w:numId w:val="5"/>
        </w:numPr>
        <w:rPr>
          <w:sz w:val="20"/>
          <w:szCs w:val="20"/>
        </w:rPr>
      </w:pPr>
      <w:r w:rsidRPr="008545D7">
        <w:rPr>
          <w:sz w:val="20"/>
          <w:szCs w:val="20"/>
        </w:rPr>
        <w:t xml:space="preserve">Provide a case study of the development and evaluation of a game-based intervention using XR for teen vaping prevention </w:t>
      </w:r>
    </w:p>
    <w:p w14:paraId="48714621" w14:textId="77777777" w:rsidR="007A44C8" w:rsidRPr="008545D7" w:rsidRDefault="007A44C8" w:rsidP="007A44C8">
      <w:pPr>
        <w:pStyle w:val="ListParagraph"/>
        <w:numPr>
          <w:ilvl w:val="0"/>
          <w:numId w:val="5"/>
        </w:numPr>
        <w:rPr>
          <w:sz w:val="20"/>
          <w:szCs w:val="20"/>
        </w:rPr>
      </w:pPr>
      <w:r w:rsidRPr="008545D7">
        <w:rPr>
          <w:sz w:val="20"/>
          <w:szCs w:val="20"/>
        </w:rPr>
        <w:t>Discuss opportunities for XR in mental health applications</w:t>
      </w:r>
    </w:p>
    <w:p w14:paraId="55AAD968" w14:textId="77777777" w:rsidR="00004C73" w:rsidRPr="00FA28D4" w:rsidRDefault="00004C73" w:rsidP="00A723B1">
      <w:pPr>
        <w:rPr>
          <w:b/>
          <w:sz w:val="16"/>
          <w:szCs w:val="16"/>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6A7A624A" w14:textId="25F5760A" w:rsidR="00C456E2" w:rsidRPr="007A44C8" w:rsidRDefault="007A44C8" w:rsidP="00DD2BF3">
      <w:pPr>
        <w:rPr>
          <w:b/>
          <w:sz w:val="16"/>
          <w:szCs w:val="16"/>
          <w:u w:val="single"/>
        </w:rPr>
      </w:pPr>
      <w:r w:rsidRPr="007A44C8">
        <w:rPr>
          <w:sz w:val="20"/>
          <w:szCs w:val="20"/>
        </w:rPr>
        <w:t>The use of extended reality (XR), such as virtual and augmented reality, has becoming increasingly popular in health and medicine. XR may provide unique opportunities to augment and/or treat mental health issues</w:t>
      </w: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2366F0B2" w14:textId="77777777" w:rsidR="007A44C8" w:rsidRDefault="007A44C8" w:rsidP="00DD2BF3">
      <w:pPr>
        <w:rPr>
          <w:b/>
          <w:sz w:val="20"/>
          <w:szCs w:val="20"/>
          <w:u w:val="single"/>
        </w:rPr>
      </w:pPr>
    </w:p>
    <w:p w14:paraId="01DAB748" w14:textId="77777777" w:rsidR="007A44C8" w:rsidRDefault="007A44C8" w:rsidP="00DD2BF3">
      <w:pPr>
        <w:rPr>
          <w:b/>
          <w:sz w:val="20"/>
          <w:szCs w:val="20"/>
          <w:u w:val="single"/>
        </w:rPr>
      </w:pPr>
    </w:p>
    <w:p w14:paraId="4B6D9A6E" w14:textId="6A134F6B"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774ADBDC" w:rsidR="00DD2BF3" w:rsidRPr="00C84B3A" w:rsidRDefault="007A44C8" w:rsidP="00DD2BF3">
      <w:pPr>
        <w:rPr>
          <w:sz w:val="20"/>
          <w:szCs w:val="20"/>
        </w:rPr>
      </w:pPr>
      <w:r>
        <w:rPr>
          <w:sz w:val="20"/>
          <w:szCs w:val="20"/>
        </w:rPr>
        <w:t>Kimberly Hieftje:</w:t>
      </w:r>
      <w:r w:rsidR="00F13383">
        <w:rPr>
          <w:sz w:val="20"/>
          <w:szCs w:val="20"/>
        </w:rPr>
        <w:t xml:space="preserve">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3310"/>
    <w:multiLevelType w:val="hybridMultilevel"/>
    <w:tmpl w:val="5178B912"/>
    <w:lvl w:ilvl="0" w:tplc="58A0712A">
      <w:start w:val="1"/>
      <w:numFmt w:val="bullet"/>
      <w:lvlText w:val=""/>
      <w:lvlJc w:val="left"/>
      <w:pPr>
        <w:tabs>
          <w:tab w:val="num" w:pos="720"/>
        </w:tabs>
        <w:ind w:left="720" w:hanging="360"/>
      </w:pPr>
      <w:rPr>
        <w:rFonts w:ascii="Wingdings 2" w:hAnsi="Wingdings 2" w:hint="default"/>
      </w:rPr>
    </w:lvl>
    <w:lvl w:ilvl="1" w:tplc="B172FCB8">
      <w:start w:val="1"/>
      <w:numFmt w:val="bullet"/>
      <w:lvlText w:val=""/>
      <w:lvlJc w:val="left"/>
      <w:pPr>
        <w:tabs>
          <w:tab w:val="num" w:pos="1440"/>
        </w:tabs>
        <w:ind w:left="1440" w:hanging="360"/>
      </w:pPr>
      <w:rPr>
        <w:rFonts w:ascii="Wingdings 2" w:hAnsi="Wingdings 2" w:hint="default"/>
      </w:rPr>
    </w:lvl>
    <w:lvl w:ilvl="2" w:tplc="C164D07C">
      <w:start w:val="1"/>
      <w:numFmt w:val="bullet"/>
      <w:lvlText w:val=""/>
      <w:lvlJc w:val="left"/>
      <w:pPr>
        <w:tabs>
          <w:tab w:val="num" w:pos="2160"/>
        </w:tabs>
        <w:ind w:left="2160" w:hanging="360"/>
      </w:pPr>
      <w:rPr>
        <w:rFonts w:ascii="Wingdings 2" w:hAnsi="Wingdings 2" w:hint="default"/>
      </w:rPr>
    </w:lvl>
    <w:lvl w:ilvl="3" w:tplc="C80039F8">
      <w:start w:val="1"/>
      <w:numFmt w:val="bullet"/>
      <w:lvlText w:val=""/>
      <w:lvlJc w:val="left"/>
      <w:pPr>
        <w:tabs>
          <w:tab w:val="num" w:pos="2880"/>
        </w:tabs>
        <w:ind w:left="2880" w:hanging="360"/>
      </w:pPr>
      <w:rPr>
        <w:rFonts w:ascii="Wingdings 2" w:hAnsi="Wingdings 2" w:hint="default"/>
      </w:rPr>
    </w:lvl>
    <w:lvl w:ilvl="4" w:tplc="45682D62">
      <w:start w:val="1"/>
      <w:numFmt w:val="bullet"/>
      <w:lvlText w:val=""/>
      <w:lvlJc w:val="left"/>
      <w:pPr>
        <w:tabs>
          <w:tab w:val="num" w:pos="3600"/>
        </w:tabs>
        <w:ind w:left="3600" w:hanging="360"/>
      </w:pPr>
      <w:rPr>
        <w:rFonts w:ascii="Wingdings 2" w:hAnsi="Wingdings 2" w:hint="default"/>
      </w:rPr>
    </w:lvl>
    <w:lvl w:ilvl="5" w:tplc="7CD44538">
      <w:start w:val="1"/>
      <w:numFmt w:val="bullet"/>
      <w:lvlText w:val=""/>
      <w:lvlJc w:val="left"/>
      <w:pPr>
        <w:tabs>
          <w:tab w:val="num" w:pos="4320"/>
        </w:tabs>
        <w:ind w:left="4320" w:hanging="360"/>
      </w:pPr>
      <w:rPr>
        <w:rFonts w:ascii="Wingdings 2" w:hAnsi="Wingdings 2" w:hint="default"/>
      </w:rPr>
    </w:lvl>
    <w:lvl w:ilvl="6" w:tplc="F65229F8">
      <w:start w:val="1"/>
      <w:numFmt w:val="bullet"/>
      <w:lvlText w:val=""/>
      <w:lvlJc w:val="left"/>
      <w:pPr>
        <w:tabs>
          <w:tab w:val="num" w:pos="5040"/>
        </w:tabs>
        <w:ind w:left="5040" w:hanging="360"/>
      </w:pPr>
      <w:rPr>
        <w:rFonts w:ascii="Wingdings 2" w:hAnsi="Wingdings 2" w:hint="default"/>
      </w:rPr>
    </w:lvl>
    <w:lvl w:ilvl="7" w:tplc="724065EE">
      <w:start w:val="1"/>
      <w:numFmt w:val="bullet"/>
      <w:lvlText w:val=""/>
      <w:lvlJc w:val="left"/>
      <w:pPr>
        <w:tabs>
          <w:tab w:val="num" w:pos="5760"/>
        </w:tabs>
        <w:ind w:left="5760" w:hanging="360"/>
      </w:pPr>
      <w:rPr>
        <w:rFonts w:ascii="Wingdings 2" w:hAnsi="Wingdings 2" w:hint="default"/>
      </w:rPr>
    </w:lvl>
    <w:lvl w:ilvl="8" w:tplc="DE46C33E">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FB67B5"/>
    <w:multiLevelType w:val="hybridMultilevel"/>
    <w:tmpl w:val="9B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2D6C85"/>
    <w:rsid w:val="0044244A"/>
    <w:rsid w:val="00454473"/>
    <w:rsid w:val="00456098"/>
    <w:rsid w:val="004B7394"/>
    <w:rsid w:val="006B7272"/>
    <w:rsid w:val="007A44C8"/>
    <w:rsid w:val="007A7132"/>
    <w:rsid w:val="008738C9"/>
    <w:rsid w:val="00A46992"/>
    <w:rsid w:val="00A723B1"/>
    <w:rsid w:val="00C11A1C"/>
    <w:rsid w:val="00C456E2"/>
    <w:rsid w:val="00C45D58"/>
    <w:rsid w:val="00C56D8A"/>
    <w:rsid w:val="00C84B3A"/>
    <w:rsid w:val="00DD2BF3"/>
    <w:rsid w:val="00DF5E20"/>
    <w:rsid w:val="00F13383"/>
    <w:rsid w:val="00F75FDE"/>
    <w:rsid w:val="00FA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434716671">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919489189">
      <w:bodyDiv w:val="1"/>
      <w:marLeft w:val="0"/>
      <w:marRight w:val="0"/>
      <w:marTop w:val="0"/>
      <w:marBottom w:val="0"/>
      <w:divBdr>
        <w:top w:val="none" w:sz="0" w:space="0" w:color="auto"/>
        <w:left w:val="none" w:sz="0" w:space="0" w:color="auto"/>
        <w:bottom w:val="none" w:sz="0" w:space="0" w:color="auto"/>
        <w:right w:val="none" w:sz="0" w:space="0" w:color="auto"/>
      </w:divBdr>
    </w:div>
    <w:div w:id="1010639124">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06428446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2021-04-05T18:05:00Z</dcterms:created>
  <dcterms:modified xsi:type="dcterms:W3CDTF">2021-04-06T15:28:00Z</dcterms:modified>
</cp:coreProperties>
</file>