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5CB4D" w14:textId="33F31391" w:rsidR="00C66D9F" w:rsidRDefault="00560BDD" w:rsidP="00C66D9F">
      <w:pPr>
        <w:jc w:val="center"/>
        <w:rPr>
          <w:rFonts w:ascii="YaleNew" w:hAnsi="YaleNew"/>
          <w:b/>
          <w:color w:val="002060"/>
          <w:sz w:val="60"/>
          <w:szCs w:val="60"/>
        </w:rPr>
      </w:pPr>
      <w:r w:rsidRPr="00C66D9F">
        <w:rPr>
          <w:rFonts w:ascii="YaleNew" w:hAnsi="YaleNew"/>
          <w:b/>
          <w:color w:val="002060"/>
          <w:sz w:val="60"/>
          <w:szCs w:val="60"/>
        </w:rPr>
        <w:t>Yale Section of Rheumatology</w:t>
      </w:r>
      <w:r w:rsidR="00C66D9F" w:rsidRPr="00C66D9F">
        <w:rPr>
          <w:rFonts w:ascii="YaleNew" w:hAnsi="YaleNew"/>
          <w:b/>
          <w:color w:val="002060"/>
          <w:sz w:val="60"/>
          <w:szCs w:val="60"/>
        </w:rPr>
        <w:t>, Allergy &amp; Immunology</w:t>
      </w:r>
    </w:p>
    <w:p w14:paraId="0F42694F" w14:textId="77777777" w:rsidR="00C66D9F" w:rsidRPr="00C66D9F" w:rsidRDefault="00C66D9F" w:rsidP="00C66D9F">
      <w:pPr>
        <w:jc w:val="center"/>
        <w:rPr>
          <w:rFonts w:ascii="YaleNew" w:hAnsi="YaleNew"/>
          <w:b/>
          <w:color w:val="002060"/>
          <w:sz w:val="60"/>
          <w:szCs w:val="60"/>
        </w:rPr>
      </w:pPr>
    </w:p>
    <w:p w14:paraId="52A30BDB" w14:textId="77777777" w:rsidR="00652F2A" w:rsidRPr="00C66D9F" w:rsidRDefault="00560BDD" w:rsidP="00652F2A">
      <w:pPr>
        <w:spacing w:after="360"/>
        <w:jc w:val="center"/>
        <w:rPr>
          <w:rFonts w:ascii="YaleNew" w:hAnsi="YaleNew"/>
          <w:b/>
          <w:i/>
          <w:color w:val="008000"/>
          <w:sz w:val="96"/>
          <w:szCs w:val="96"/>
        </w:rPr>
      </w:pPr>
      <w:r w:rsidRPr="00C66D9F">
        <w:rPr>
          <w:rFonts w:ascii="YaleNew" w:hAnsi="YaleNew"/>
          <w:b/>
          <w:i/>
          <w:color w:val="008000"/>
          <w:sz w:val="96"/>
          <w:szCs w:val="96"/>
        </w:rPr>
        <w:t>Research in Progress</w:t>
      </w:r>
    </w:p>
    <w:p w14:paraId="2D078AFF" w14:textId="5B3206D1" w:rsidR="00397CCD" w:rsidRPr="00C66D9F" w:rsidRDefault="00C66D9F" w:rsidP="00397CCD">
      <w:pPr>
        <w:jc w:val="center"/>
        <w:rPr>
          <w:rFonts w:ascii="YaleNew" w:hAnsi="YaleNew"/>
          <w:sz w:val="56"/>
          <w:szCs w:val="56"/>
        </w:rPr>
      </w:pPr>
      <w:r w:rsidRPr="00C66D9F">
        <w:rPr>
          <w:rFonts w:ascii="YaleNew" w:hAnsi="YaleNew"/>
          <w:sz w:val="56"/>
          <w:szCs w:val="56"/>
        </w:rPr>
        <w:t>Ruth Montgomery</w:t>
      </w:r>
      <w:r w:rsidR="00D913D9" w:rsidRPr="00C66D9F">
        <w:rPr>
          <w:rFonts w:ascii="YaleNew" w:hAnsi="YaleNew"/>
          <w:sz w:val="56"/>
          <w:szCs w:val="56"/>
        </w:rPr>
        <w:t xml:space="preserve">, </w:t>
      </w:r>
      <w:r w:rsidR="000A2271" w:rsidRPr="00C66D9F">
        <w:rPr>
          <w:rFonts w:ascii="YaleNew" w:hAnsi="YaleNew"/>
          <w:sz w:val="56"/>
          <w:szCs w:val="56"/>
        </w:rPr>
        <w:t>PhD</w:t>
      </w:r>
    </w:p>
    <w:p w14:paraId="7811346B" w14:textId="77777777" w:rsidR="00C66D9F" w:rsidRDefault="00C66D9F" w:rsidP="00C66D9F">
      <w:pPr>
        <w:jc w:val="center"/>
        <w:rPr>
          <w:rFonts w:ascii="YaleNew" w:eastAsia="Times New Roman" w:hAnsi="YaleNew"/>
          <w:sz w:val="28"/>
          <w:szCs w:val="28"/>
        </w:rPr>
      </w:pPr>
      <w:r w:rsidRPr="00C66D9F">
        <w:rPr>
          <w:rFonts w:ascii="YaleNew" w:eastAsia="Times New Roman" w:hAnsi="YaleNew"/>
          <w:sz w:val="28"/>
          <w:szCs w:val="28"/>
        </w:rPr>
        <w:t xml:space="preserve">Professor; Director, Yale </w:t>
      </w:r>
      <w:proofErr w:type="spellStart"/>
      <w:r w:rsidRPr="00C66D9F">
        <w:rPr>
          <w:rFonts w:ascii="YaleNew" w:eastAsia="Times New Roman" w:hAnsi="YaleNew"/>
          <w:sz w:val="28"/>
          <w:szCs w:val="28"/>
        </w:rPr>
        <w:t>CyTOF</w:t>
      </w:r>
      <w:proofErr w:type="spellEnd"/>
      <w:r w:rsidRPr="00C66D9F">
        <w:rPr>
          <w:rFonts w:ascii="YaleNew" w:eastAsia="Times New Roman" w:hAnsi="YaleNew"/>
          <w:sz w:val="28"/>
          <w:szCs w:val="28"/>
        </w:rPr>
        <w:t xml:space="preserve"> Facility; </w:t>
      </w:r>
    </w:p>
    <w:p w14:paraId="01CACC02" w14:textId="544711AE" w:rsidR="000A2271" w:rsidRDefault="00C66D9F" w:rsidP="00C66D9F">
      <w:pPr>
        <w:jc w:val="center"/>
        <w:rPr>
          <w:rFonts w:ascii="YaleNew" w:eastAsia="Times New Roman" w:hAnsi="YaleNew"/>
          <w:sz w:val="28"/>
          <w:szCs w:val="28"/>
        </w:rPr>
      </w:pPr>
      <w:r w:rsidRPr="00C66D9F">
        <w:rPr>
          <w:rFonts w:ascii="YaleNew" w:eastAsia="Times New Roman" w:hAnsi="YaleNew"/>
          <w:sz w:val="28"/>
          <w:szCs w:val="28"/>
        </w:rPr>
        <w:t>Associate Dean for Scientific Affairs</w:t>
      </w:r>
    </w:p>
    <w:p w14:paraId="457E1A80" w14:textId="77777777" w:rsidR="00C66D9F" w:rsidRPr="00C66D9F" w:rsidRDefault="00C66D9F" w:rsidP="00C66D9F">
      <w:pPr>
        <w:jc w:val="center"/>
        <w:rPr>
          <w:rFonts w:ascii="YaleNew" w:eastAsia="Times New Roman" w:hAnsi="YaleNew"/>
          <w:sz w:val="28"/>
          <w:szCs w:val="28"/>
        </w:rPr>
      </w:pPr>
    </w:p>
    <w:p w14:paraId="119395F5" w14:textId="6272DDFD" w:rsidR="00890FA7" w:rsidRDefault="00C66D9F" w:rsidP="000A2271">
      <w:pPr>
        <w:jc w:val="center"/>
        <w:rPr>
          <w:rFonts w:ascii="YaleNew" w:hAnsi="YaleNew"/>
          <w:b/>
          <w:i/>
          <w:color w:val="002060"/>
          <w:sz w:val="56"/>
          <w:szCs w:val="56"/>
        </w:rPr>
      </w:pPr>
      <w:r>
        <w:rPr>
          <w:rFonts w:ascii="YaleNew" w:hAnsi="YaleNew"/>
          <w:b/>
          <w:i/>
          <w:noProof/>
          <w:color w:val="002060"/>
          <w:sz w:val="56"/>
          <w:szCs w:val="56"/>
        </w:rPr>
        <w:drawing>
          <wp:inline distT="0" distB="0" distL="0" distR="0" wp14:anchorId="2EDEE466" wp14:editId="46A5D1EA">
            <wp:extent cx="1789890" cy="2684835"/>
            <wp:effectExtent l="0" t="0" r="1270" b="0"/>
            <wp:docPr id="2" name="Picture 2" descr="A person in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t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306" cy="27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BB26E6" w14:textId="77777777" w:rsidR="00C66D9F" w:rsidRPr="00C66D9F" w:rsidRDefault="00C66D9F" w:rsidP="000A2271">
      <w:pPr>
        <w:jc w:val="center"/>
        <w:rPr>
          <w:rFonts w:ascii="YaleNew" w:hAnsi="YaleNew"/>
          <w:b/>
          <w:i/>
          <w:color w:val="002060"/>
          <w:sz w:val="56"/>
          <w:szCs w:val="56"/>
        </w:rPr>
      </w:pPr>
    </w:p>
    <w:p w14:paraId="780CD759" w14:textId="0757DFB4" w:rsidR="000A2271" w:rsidRPr="00141D86" w:rsidRDefault="00397CCD" w:rsidP="00C66D9F">
      <w:pPr>
        <w:jc w:val="center"/>
        <w:rPr>
          <w:rFonts w:ascii="YaleNew" w:eastAsia="Times New Roman" w:hAnsi="YaleNew"/>
          <w:color w:val="002060"/>
          <w:sz w:val="44"/>
          <w:szCs w:val="44"/>
        </w:rPr>
      </w:pPr>
      <w:r w:rsidRPr="00141D86">
        <w:rPr>
          <w:rFonts w:ascii="YaleNew" w:hAnsi="YaleNew"/>
          <w:b/>
          <w:i/>
          <w:color w:val="002060"/>
          <w:sz w:val="44"/>
          <w:szCs w:val="44"/>
        </w:rPr>
        <w:t>“</w:t>
      </w:r>
      <w:r w:rsidR="00C66D9F" w:rsidRPr="00141D86">
        <w:rPr>
          <w:rFonts w:ascii="YaleNew" w:eastAsia="Times New Roman" w:hAnsi="YaleNew" w:cs="Calibri"/>
          <w:color w:val="002060"/>
          <w:sz w:val="44"/>
          <w:szCs w:val="44"/>
        </w:rPr>
        <w:t>Systems Immunology of Flavivirus Infections: Understanding Divergent Clinical Outcomes</w:t>
      </w:r>
      <w:r w:rsidR="000A2271" w:rsidRPr="00141D86">
        <w:rPr>
          <w:rFonts w:ascii="YaleNew" w:eastAsia="Times New Roman" w:hAnsi="YaleNew"/>
          <w:b/>
          <w:i/>
          <w:color w:val="002060"/>
          <w:sz w:val="44"/>
          <w:szCs w:val="44"/>
        </w:rPr>
        <w:t>”</w:t>
      </w:r>
    </w:p>
    <w:p w14:paraId="326AAF54" w14:textId="77777777" w:rsidR="00C66D9F" w:rsidRPr="00C66D9F" w:rsidRDefault="00C66D9F" w:rsidP="000A2271">
      <w:pPr>
        <w:jc w:val="center"/>
        <w:rPr>
          <w:rFonts w:ascii="YaleNew" w:hAnsi="YaleNew"/>
          <w:b/>
          <w:i/>
          <w:color w:val="002060"/>
          <w:sz w:val="56"/>
          <w:szCs w:val="56"/>
        </w:rPr>
      </w:pPr>
    </w:p>
    <w:p w14:paraId="035A3505" w14:textId="512DB915" w:rsidR="00C66D9F" w:rsidRPr="00C66D9F" w:rsidRDefault="00387537" w:rsidP="00C66D9F">
      <w:pPr>
        <w:jc w:val="center"/>
        <w:rPr>
          <w:rFonts w:ascii="YaleNew" w:hAnsi="YaleNew"/>
          <w:color w:val="FF0000"/>
          <w:sz w:val="52"/>
          <w:szCs w:val="52"/>
        </w:rPr>
      </w:pPr>
      <w:r w:rsidRPr="00C66D9F">
        <w:rPr>
          <w:rFonts w:ascii="YaleNew" w:hAnsi="YaleNew"/>
          <w:color w:val="FF0000"/>
          <w:sz w:val="52"/>
          <w:szCs w:val="52"/>
        </w:rPr>
        <w:t xml:space="preserve">Wednesday, </w:t>
      </w:r>
      <w:r w:rsidR="00C66D9F">
        <w:rPr>
          <w:rFonts w:ascii="YaleNew" w:hAnsi="YaleNew"/>
          <w:color w:val="FF0000"/>
          <w:sz w:val="52"/>
          <w:szCs w:val="52"/>
        </w:rPr>
        <w:t>October 16</w:t>
      </w:r>
      <w:r w:rsidR="00397CCD" w:rsidRPr="00C66D9F">
        <w:rPr>
          <w:rFonts w:ascii="YaleNew" w:hAnsi="YaleNew"/>
          <w:color w:val="FF0000"/>
          <w:sz w:val="52"/>
          <w:szCs w:val="52"/>
        </w:rPr>
        <w:t>, 201</w:t>
      </w:r>
      <w:r w:rsidR="004C2625" w:rsidRPr="00C66D9F">
        <w:rPr>
          <w:rFonts w:ascii="YaleNew" w:hAnsi="YaleNew"/>
          <w:color w:val="FF0000"/>
          <w:sz w:val="52"/>
          <w:szCs w:val="52"/>
        </w:rPr>
        <w:t>9</w:t>
      </w:r>
    </w:p>
    <w:p w14:paraId="15CA6196" w14:textId="0C782D24" w:rsidR="00387537" w:rsidRPr="00C66D9F" w:rsidRDefault="00387537" w:rsidP="000E6694">
      <w:pPr>
        <w:spacing w:after="360"/>
        <w:jc w:val="center"/>
        <w:rPr>
          <w:rFonts w:ascii="YaleNew" w:hAnsi="YaleNew"/>
          <w:color w:val="FF0000"/>
          <w:sz w:val="52"/>
          <w:szCs w:val="52"/>
        </w:rPr>
      </w:pPr>
      <w:r w:rsidRPr="00C66D9F">
        <w:rPr>
          <w:rFonts w:ascii="YaleNew" w:hAnsi="YaleNew"/>
          <w:color w:val="FF0000"/>
          <w:sz w:val="52"/>
          <w:szCs w:val="52"/>
        </w:rPr>
        <w:t xml:space="preserve">9:45am ~ TAC S-524  </w:t>
      </w:r>
    </w:p>
    <w:sectPr w:rsidR="00387537" w:rsidRPr="00C66D9F" w:rsidSect="002C02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61" w:right="1800" w:bottom="1224" w:left="1800" w:header="720" w:footer="720" w:gutter="0"/>
      <w:pgBorders w:offsetFrom="page">
        <w:top w:val="threeDEngrave" w:sz="24" w:space="30" w:color="auto" w:shadow="1"/>
        <w:left w:val="threeDEngrave" w:sz="24" w:space="30" w:color="auto" w:shadow="1"/>
        <w:bottom w:val="threeDEmboss" w:sz="24" w:space="30" w:color="auto" w:shadow="1"/>
        <w:right w:val="threeDEmboss" w:sz="24" w:space="30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D6E73" w14:textId="77777777" w:rsidR="006F51B1" w:rsidRDefault="006F51B1" w:rsidP="00EE2450">
      <w:r>
        <w:separator/>
      </w:r>
    </w:p>
  </w:endnote>
  <w:endnote w:type="continuationSeparator" w:id="0">
    <w:p w14:paraId="73663EE6" w14:textId="77777777" w:rsidR="006F51B1" w:rsidRDefault="006F51B1" w:rsidP="00EE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aleNew">
    <w:panose1 w:val="02000602050000020003"/>
    <w:charset w:val="4D"/>
    <w:family w:val="auto"/>
    <w:notTrueType/>
    <w:pitch w:val="variable"/>
    <w:sig w:usb0="800000AF" w:usb1="5000407B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9077E" w14:textId="77777777" w:rsidR="00EE2450" w:rsidRDefault="00EE24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FB33C" w14:textId="77777777" w:rsidR="00EE2450" w:rsidRDefault="00EE24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59D7D" w14:textId="77777777" w:rsidR="00EE2450" w:rsidRDefault="00EE2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2964E" w14:textId="77777777" w:rsidR="006F51B1" w:rsidRDefault="006F51B1" w:rsidP="00EE2450">
      <w:r>
        <w:separator/>
      </w:r>
    </w:p>
  </w:footnote>
  <w:footnote w:type="continuationSeparator" w:id="0">
    <w:p w14:paraId="1E82F561" w14:textId="77777777" w:rsidR="006F51B1" w:rsidRDefault="006F51B1" w:rsidP="00EE2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EEAB" w14:textId="443CFEAA" w:rsidR="00EE2450" w:rsidRDefault="00EE24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13BA1" w14:textId="72947442" w:rsidR="00EE2450" w:rsidRDefault="00EE24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0F16B" w14:textId="73028ECE" w:rsidR="00EE2450" w:rsidRDefault="00EE24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BDD"/>
    <w:rsid w:val="0003269E"/>
    <w:rsid w:val="000A2271"/>
    <w:rsid w:val="000E4D8E"/>
    <w:rsid w:val="000E6694"/>
    <w:rsid w:val="00141D86"/>
    <w:rsid w:val="00164760"/>
    <w:rsid w:val="00191D1D"/>
    <w:rsid w:val="001D44A8"/>
    <w:rsid w:val="002762A2"/>
    <w:rsid w:val="002C0240"/>
    <w:rsid w:val="002C6BC0"/>
    <w:rsid w:val="00304BC0"/>
    <w:rsid w:val="003122E5"/>
    <w:rsid w:val="00387537"/>
    <w:rsid w:val="00397CCD"/>
    <w:rsid w:val="003A1A0F"/>
    <w:rsid w:val="003D5F77"/>
    <w:rsid w:val="004C2625"/>
    <w:rsid w:val="004F36A5"/>
    <w:rsid w:val="00514E2F"/>
    <w:rsid w:val="00560BDD"/>
    <w:rsid w:val="005908DC"/>
    <w:rsid w:val="005F5DA2"/>
    <w:rsid w:val="00652F2A"/>
    <w:rsid w:val="006F51B1"/>
    <w:rsid w:val="0070546F"/>
    <w:rsid w:val="00705AA0"/>
    <w:rsid w:val="00722EC0"/>
    <w:rsid w:val="007A26B4"/>
    <w:rsid w:val="007E0E97"/>
    <w:rsid w:val="008313D4"/>
    <w:rsid w:val="00890FA7"/>
    <w:rsid w:val="008C2506"/>
    <w:rsid w:val="008D6584"/>
    <w:rsid w:val="0092264D"/>
    <w:rsid w:val="00936A8F"/>
    <w:rsid w:val="009A0F9D"/>
    <w:rsid w:val="009F1AE9"/>
    <w:rsid w:val="00A442E0"/>
    <w:rsid w:val="00A64B9E"/>
    <w:rsid w:val="00A971FB"/>
    <w:rsid w:val="00C07A31"/>
    <w:rsid w:val="00C12306"/>
    <w:rsid w:val="00C50714"/>
    <w:rsid w:val="00C66D9F"/>
    <w:rsid w:val="00D913D9"/>
    <w:rsid w:val="00DF5B66"/>
    <w:rsid w:val="00E2545B"/>
    <w:rsid w:val="00E26767"/>
    <w:rsid w:val="00E321CD"/>
    <w:rsid w:val="00E67A12"/>
    <w:rsid w:val="00EE2450"/>
    <w:rsid w:val="00F81D51"/>
    <w:rsid w:val="00FA300D"/>
    <w:rsid w:val="00FA64E7"/>
    <w:rsid w:val="00FF4A9A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9C8E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60BDD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DD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45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450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Santore, Jessica</dc:creator>
  <cp:keywords/>
  <dc:description/>
  <cp:lastModifiedBy>Torres, Annette</cp:lastModifiedBy>
  <cp:revision>17</cp:revision>
  <cp:lastPrinted>2019-10-10T17:13:00Z</cp:lastPrinted>
  <dcterms:created xsi:type="dcterms:W3CDTF">2017-01-09T18:43:00Z</dcterms:created>
  <dcterms:modified xsi:type="dcterms:W3CDTF">2019-10-10T17:18:00Z</dcterms:modified>
</cp:coreProperties>
</file>