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394168B8"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3478C3">
        <w:rPr>
          <w:b/>
          <w:color w:val="4472C4" w:themeColor="accent5"/>
          <w:sz w:val="56"/>
          <w:szCs w:val="56"/>
        </w:rPr>
        <w:t xml:space="preserve">Biomarkers for Prediction of Disease Severity and Treatment Response in Rheumatoid Arthritis, SLE, and </w:t>
      </w:r>
      <w:proofErr w:type="spellStart"/>
      <w:r w:rsidR="003478C3">
        <w:rPr>
          <w:b/>
          <w:color w:val="4472C4" w:themeColor="accent5"/>
          <w:sz w:val="56"/>
          <w:szCs w:val="56"/>
        </w:rPr>
        <w:t>SSc</w:t>
      </w:r>
      <w:proofErr w:type="spellEnd"/>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318C2E31" w:rsidR="00856456" w:rsidRDefault="00A86794" w:rsidP="00E41FD3">
      <w:pPr>
        <w:jc w:val="center"/>
        <w:rPr>
          <w:b/>
          <w:color w:val="70AD47" w:themeColor="accent6"/>
          <w:sz w:val="52"/>
          <w:szCs w:val="52"/>
        </w:rPr>
      </w:pPr>
      <w:proofErr w:type="spellStart"/>
      <w:r>
        <w:rPr>
          <w:b/>
          <w:color w:val="70AD47" w:themeColor="accent6"/>
          <w:sz w:val="52"/>
          <w:szCs w:val="52"/>
        </w:rPr>
        <w:t>Miruna</w:t>
      </w:r>
      <w:proofErr w:type="spellEnd"/>
      <w:r>
        <w:rPr>
          <w:b/>
          <w:color w:val="70AD47" w:themeColor="accent6"/>
          <w:sz w:val="52"/>
          <w:szCs w:val="52"/>
        </w:rPr>
        <w:t xml:space="preserve"> </w:t>
      </w:r>
      <w:proofErr w:type="spellStart"/>
      <w:r>
        <w:rPr>
          <w:b/>
          <w:color w:val="70AD47" w:themeColor="accent6"/>
          <w:sz w:val="52"/>
          <w:szCs w:val="52"/>
        </w:rPr>
        <w:t>Carnaru</w:t>
      </w:r>
      <w:proofErr w:type="spellEnd"/>
      <w:r>
        <w:rPr>
          <w:b/>
          <w:color w:val="70AD47" w:themeColor="accent6"/>
          <w:sz w:val="52"/>
          <w:szCs w:val="52"/>
        </w:rPr>
        <w:t>, MD</w:t>
      </w:r>
    </w:p>
    <w:p w14:paraId="74EF8C5D" w14:textId="4027D3F2" w:rsidR="00E41FD3" w:rsidRDefault="00A86794" w:rsidP="00E41FD3">
      <w:pPr>
        <w:jc w:val="center"/>
        <w:rPr>
          <w:color w:val="000000" w:themeColor="text1"/>
          <w:sz w:val="28"/>
          <w:szCs w:val="28"/>
        </w:rPr>
      </w:pPr>
      <w:r>
        <w:rPr>
          <w:color w:val="000000" w:themeColor="text1"/>
          <w:sz w:val="28"/>
          <w:szCs w:val="28"/>
        </w:rPr>
        <w:t>Clinical Fellow, Section of Rheumatology</w:t>
      </w:r>
    </w:p>
    <w:p w14:paraId="52FAB145" w14:textId="77777777" w:rsidR="00A86794" w:rsidRPr="00E727DF" w:rsidRDefault="00A86794" w:rsidP="00E41FD3">
      <w:pPr>
        <w:jc w:val="center"/>
        <w:rPr>
          <w:color w:val="000000" w:themeColor="text1"/>
          <w:sz w:val="28"/>
          <w:szCs w:val="28"/>
        </w:rPr>
      </w:pPr>
    </w:p>
    <w:p w14:paraId="44CCB67D" w14:textId="0903591C"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B6497D">
        <w:rPr>
          <w:b/>
        </w:rPr>
        <w:t xml:space="preserve">February </w:t>
      </w:r>
      <w:r w:rsidR="00A86794">
        <w:rPr>
          <w:b/>
        </w:rPr>
        <w:t>12</w:t>
      </w:r>
      <w:r w:rsidR="00B6497D">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09F1E981" w14:textId="6C534EAD" w:rsidR="00295B28" w:rsidRPr="00795814" w:rsidRDefault="005A02EB" w:rsidP="00334000">
      <w:pPr>
        <w:jc w:val="center"/>
        <w:rPr>
          <w:b/>
        </w:rPr>
      </w:pPr>
      <w:r w:rsidRPr="00795814">
        <w:rPr>
          <w:b/>
        </w:rPr>
        <w:t>Time: 8:00-9:00 am</w:t>
      </w: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753C4E2F" w14:textId="77777777" w:rsidR="00A86794" w:rsidRPr="00A86794" w:rsidRDefault="00A86794" w:rsidP="00DD2BF3">
      <w:pPr>
        <w:rPr>
          <w:b/>
          <w:sz w:val="20"/>
          <w:szCs w:val="20"/>
          <w:u w:val="single"/>
        </w:rPr>
      </w:pPr>
    </w:p>
    <w:p w14:paraId="06F39E07" w14:textId="77777777" w:rsidR="00A86794" w:rsidRDefault="00A86794" w:rsidP="00DD2BF3">
      <w:pPr>
        <w:rPr>
          <w:b/>
          <w:sz w:val="20"/>
          <w:szCs w:val="20"/>
          <w:u w:val="single"/>
        </w:rPr>
      </w:pPr>
    </w:p>
    <w:p w14:paraId="4313688C" w14:textId="3626BB7E" w:rsidR="00DD2BF3" w:rsidRPr="00A86794" w:rsidRDefault="00DD2BF3" w:rsidP="00DD2BF3">
      <w:pPr>
        <w:rPr>
          <w:b/>
          <w:sz w:val="20"/>
          <w:szCs w:val="20"/>
          <w:u w:val="single"/>
        </w:rPr>
      </w:pPr>
      <w:r w:rsidRPr="00A86794">
        <w:rPr>
          <w:b/>
          <w:sz w:val="20"/>
          <w:szCs w:val="20"/>
          <w:u w:val="single"/>
        </w:rPr>
        <w:t>ACCREDITATION</w:t>
      </w:r>
    </w:p>
    <w:p w14:paraId="5A9E9E15" w14:textId="77777777" w:rsidR="00DD2BF3" w:rsidRPr="00A86794" w:rsidRDefault="00DD2BF3" w:rsidP="00DD2BF3">
      <w:pPr>
        <w:rPr>
          <w:sz w:val="20"/>
          <w:szCs w:val="20"/>
        </w:rPr>
      </w:pPr>
      <w:r w:rsidRPr="00A86794">
        <w:rPr>
          <w:sz w:val="20"/>
          <w:szCs w:val="20"/>
        </w:rPr>
        <w:t>The Yale School of Medicine is accredited by the Accreditation Council for Continuing Medical Education to provide continuing medical education for physicians.</w:t>
      </w:r>
    </w:p>
    <w:p w14:paraId="12236758" w14:textId="77777777" w:rsidR="00DD2BF3" w:rsidRPr="00A86794" w:rsidRDefault="00DD2BF3" w:rsidP="00DD2BF3">
      <w:pPr>
        <w:rPr>
          <w:sz w:val="20"/>
          <w:szCs w:val="20"/>
        </w:rPr>
      </w:pPr>
    </w:p>
    <w:p w14:paraId="06F1275D" w14:textId="67177F21" w:rsidR="005A02EB" w:rsidRPr="00A86794" w:rsidRDefault="00DD2BF3" w:rsidP="00DD2BF3">
      <w:pPr>
        <w:rPr>
          <w:b/>
          <w:sz w:val="20"/>
          <w:szCs w:val="20"/>
          <w:u w:val="single"/>
        </w:rPr>
      </w:pPr>
      <w:r w:rsidRPr="00A86794">
        <w:rPr>
          <w:b/>
          <w:sz w:val="20"/>
          <w:szCs w:val="20"/>
          <w:u w:val="single"/>
        </w:rPr>
        <w:t>TARGET AUDIENCE</w:t>
      </w:r>
    </w:p>
    <w:p w14:paraId="6C7FCC29" w14:textId="77777777" w:rsidR="00C45D58" w:rsidRPr="00A86794" w:rsidRDefault="005A02EB" w:rsidP="00DD2BF3">
      <w:pPr>
        <w:rPr>
          <w:sz w:val="20"/>
          <w:szCs w:val="20"/>
        </w:rPr>
      </w:pPr>
      <w:r w:rsidRPr="00A86794">
        <w:rPr>
          <w:sz w:val="20"/>
          <w:szCs w:val="20"/>
        </w:rPr>
        <w:t>Department faculty, attending physicians, s</w:t>
      </w:r>
      <w:r w:rsidR="00956655" w:rsidRPr="00A86794">
        <w:rPr>
          <w:sz w:val="20"/>
          <w:szCs w:val="20"/>
        </w:rPr>
        <w:t>ubspecial</w:t>
      </w:r>
      <w:r w:rsidRPr="00A86794">
        <w:rPr>
          <w:sz w:val="20"/>
          <w:szCs w:val="20"/>
        </w:rPr>
        <w:t>ty fellows</w:t>
      </w:r>
      <w:r w:rsidR="00956655" w:rsidRPr="00A86794">
        <w:rPr>
          <w:sz w:val="20"/>
          <w:szCs w:val="20"/>
        </w:rPr>
        <w:t>, community physicians, resident house staff, physician assistants and medical students.</w:t>
      </w:r>
    </w:p>
    <w:p w14:paraId="7DC835A1" w14:textId="77777777" w:rsidR="00DD2BF3" w:rsidRPr="00A86794" w:rsidRDefault="00DD2BF3" w:rsidP="00DD2BF3">
      <w:pPr>
        <w:rPr>
          <w:sz w:val="20"/>
          <w:szCs w:val="20"/>
        </w:rPr>
      </w:pPr>
    </w:p>
    <w:p w14:paraId="04BE61B2" w14:textId="77777777" w:rsidR="00DD2BF3" w:rsidRPr="00A86794" w:rsidRDefault="00DD2BF3" w:rsidP="00DD2BF3">
      <w:pPr>
        <w:rPr>
          <w:b/>
          <w:sz w:val="20"/>
          <w:szCs w:val="20"/>
          <w:u w:val="single"/>
        </w:rPr>
      </w:pPr>
      <w:r w:rsidRPr="00A86794">
        <w:rPr>
          <w:b/>
          <w:sz w:val="20"/>
          <w:szCs w:val="20"/>
          <w:u w:val="single"/>
        </w:rPr>
        <w:t>NEEDS ASSESSMENT</w:t>
      </w:r>
    </w:p>
    <w:p w14:paraId="09810C81" w14:textId="77777777" w:rsidR="00A86794" w:rsidRPr="00A86794" w:rsidRDefault="00A86794" w:rsidP="00DD2BF3">
      <w:pPr>
        <w:rPr>
          <w:color w:val="000000" w:themeColor="text1"/>
          <w:sz w:val="20"/>
          <w:szCs w:val="20"/>
        </w:rPr>
      </w:pPr>
    </w:p>
    <w:p w14:paraId="64E7C8A0" w14:textId="77777777" w:rsidR="00A86794" w:rsidRPr="00A86794" w:rsidRDefault="00A86794" w:rsidP="00DD2BF3">
      <w:pPr>
        <w:rPr>
          <w:color w:val="000000" w:themeColor="text1"/>
          <w:sz w:val="20"/>
          <w:szCs w:val="20"/>
        </w:rPr>
      </w:pPr>
    </w:p>
    <w:p w14:paraId="7FC7C18E" w14:textId="77777777" w:rsidR="00A86794" w:rsidRPr="00A86794" w:rsidRDefault="00A86794" w:rsidP="00DD2BF3">
      <w:pPr>
        <w:rPr>
          <w:color w:val="000000" w:themeColor="text1"/>
          <w:sz w:val="20"/>
          <w:szCs w:val="20"/>
        </w:rPr>
      </w:pPr>
    </w:p>
    <w:p w14:paraId="575483F6" w14:textId="77777777" w:rsidR="00A86794" w:rsidRPr="00A86794" w:rsidRDefault="00A86794" w:rsidP="00DD2BF3">
      <w:pPr>
        <w:rPr>
          <w:color w:val="000000" w:themeColor="text1"/>
          <w:sz w:val="20"/>
          <w:szCs w:val="20"/>
        </w:rPr>
      </w:pPr>
    </w:p>
    <w:p w14:paraId="6960D5F2" w14:textId="2D595667" w:rsidR="00DD2BF3" w:rsidRPr="00A86794" w:rsidRDefault="00DD2BF3" w:rsidP="00DD2BF3">
      <w:pPr>
        <w:rPr>
          <w:b/>
          <w:sz w:val="20"/>
          <w:szCs w:val="20"/>
          <w:u w:val="single"/>
        </w:rPr>
      </w:pPr>
      <w:r w:rsidRPr="00A86794">
        <w:rPr>
          <w:b/>
          <w:sz w:val="20"/>
          <w:szCs w:val="20"/>
          <w:u w:val="single"/>
        </w:rPr>
        <w:t>LEARNING OBJECTIVES</w:t>
      </w:r>
    </w:p>
    <w:p w14:paraId="246393A6" w14:textId="41CC856C" w:rsidR="008119DC" w:rsidRPr="00A86794" w:rsidRDefault="00DD2BF3" w:rsidP="00DD2BF3">
      <w:pPr>
        <w:rPr>
          <w:sz w:val="20"/>
          <w:szCs w:val="20"/>
        </w:rPr>
      </w:pPr>
      <w:r w:rsidRPr="00A86794">
        <w:rPr>
          <w:sz w:val="20"/>
          <w:szCs w:val="20"/>
        </w:rPr>
        <w:t>At the conclusion of this activity, participants will be able to:</w:t>
      </w:r>
    </w:p>
    <w:p w14:paraId="4B0D5E18" w14:textId="77777777" w:rsidR="003478C3" w:rsidRPr="003478C3" w:rsidRDefault="003478C3" w:rsidP="003478C3">
      <w:pPr>
        <w:numPr>
          <w:ilvl w:val="0"/>
          <w:numId w:val="20"/>
        </w:numPr>
        <w:rPr>
          <w:color w:val="000000"/>
          <w:sz w:val="20"/>
          <w:szCs w:val="20"/>
        </w:rPr>
      </w:pPr>
      <w:r w:rsidRPr="003478C3">
        <w:rPr>
          <w:color w:val="000000"/>
          <w:sz w:val="20"/>
          <w:szCs w:val="20"/>
        </w:rPr>
        <w:t>To review current biomarkers and their prediction of disease severity.</w:t>
      </w:r>
    </w:p>
    <w:p w14:paraId="5ADF96E8" w14:textId="77777777" w:rsidR="003478C3" w:rsidRPr="003478C3" w:rsidRDefault="003478C3" w:rsidP="003478C3">
      <w:pPr>
        <w:numPr>
          <w:ilvl w:val="0"/>
          <w:numId w:val="20"/>
        </w:numPr>
        <w:rPr>
          <w:color w:val="000000"/>
          <w:sz w:val="20"/>
          <w:szCs w:val="20"/>
        </w:rPr>
      </w:pPr>
      <w:r w:rsidRPr="003478C3">
        <w:rPr>
          <w:color w:val="000000"/>
          <w:sz w:val="20"/>
          <w:szCs w:val="20"/>
        </w:rPr>
        <w:t xml:space="preserve">To review how current </w:t>
      </w:r>
      <w:proofErr w:type="gramStart"/>
      <w:r w:rsidRPr="003478C3">
        <w:rPr>
          <w:color w:val="000000"/>
          <w:sz w:val="20"/>
          <w:szCs w:val="20"/>
        </w:rPr>
        <w:t>biomarkers</w:t>
      </w:r>
      <w:proofErr w:type="gramEnd"/>
      <w:r w:rsidRPr="003478C3">
        <w:rPr>
          <w:color w:val="000000"/>
          <w:sz w:val="20"/>
          <w:szCs w:val="20"/>
        </w:rPr>
        <w:t xml:space="preserve"> predict treatment response and guide therapy.  </w:t>
      </w:r>
    </w:p>
    <w:p w14:paraId="4EAD3A77" w14:textId="77777777" w:rsidR="003478C3" w:rsidRPr="003478C3" w:rsidRDefault="003478C3" w:rsidP="003478C3">
      <w:pPr>
        <w:numPr>
          <w:ilvl w:val="0"/>
          <w:numId w:val="20"/>
        </w:numPr>
        <w:rPr>
          <w:color w:val="000000"/>
          <w:sz w:val="20"/>
          <w:szCs w:val="20"/>
        </w:rPr>
      </w:pPr>
      <w:r w:rsidRPr="003478C3">
        <w:rPr>
          <w:color w:val="000000"/>
          <w:sz w:val="20"/>
          <w:szCs w:val="20"/>
        </w:rPr>
        <w:t>To review promising future biomarkers for personalized and precision medicine.</w:t>
      </w:r>
    </w:p>
    <w:p w14:paraId="37EAB46F" w14:textId="291DB68B" w:rsidR="00A86794" w:rsidRPr="00A86794" w:rsidRDefault="00A86794" w:rsidP="003478C3">
      <w:pPr>
        <w:pStyle w:val="ListParagraph"/>
        <w:rPr>
          <w:color w:val="000000"/>
          <w:sz w:val="20"/>
          <w:szCs w:val="20"/>
        </w:rPr>
      </w:pPr>
    </w:p>
    <w:p w14:paraId="4D5E82A9" w14:textId="1042F9BE" w:rsidR="00A86794" w:rsidRPr="00A86794" w:rsidRDefault="00A86794" w:rsidP="00A86794">
      <w:pPr>
        <w:rPr>
          <w:color w:val="000000"/>
          <w:sz w:val="20"/>
          <w:szCs w:val="20"/>
        </w:rPr>
      </w:pPr>
    </w:p>
    <w:p w14:paraId="7473BA13" w14:textId="77777777" w:rsidR="00A86794" w:rsidRPr="00A86794" w:rsidRDefault="00A86794" w:rsidP="00A86794">
      <w:pPr>
        <w:rPr>
          <w:color w:val="000000"/>
          <w:sz w:val="20"/>
          <w:szCs w:val="20"/>
        </w:rPr>
      </w:pPr>
    </w:p>
    <w:p w14:paraId="4D860410" w14:textId="4B02306F" w:rsidR="005A02EB" w:rsidRPr="00A86794" w:rsidRDefault="005A02EB" w:rsidP="005A02EB">
      <w:pPr>
        <w:rPr>
          <w:b/>
          <w:sz w:val="20"/>
          <w:szCs w:val="20"/>
          <w:u w:val="single"/>
        </w:rPr>
      </w:pPr>
      <w:bookmarkStart w:id="0" w:name="_GoBack"/>
      <w:bookmarkEnd w:id="0"/>
      <w:r w:rsidRPr="00A86794">
        <w:rPr>
          <w:b/>
          <w:sz w:val="20"/>
          <w:szCs w:val="20"/>
          <w:u w:val="single"/>
        </w:rPr>
        <w:t>DESIGNATION STATEMENT</w:t>
      </w:r>
    </w:p>
    <w:p w14:paraId="04EB48F8" w14:textId="77777777" w:rsidR="00B63324" w:rsidRPr="00A86794" w:rsidRDefault="005A02EB" w:rsidP="00B63324">
      <w:pPr>
        <w:rPr>
          <w:sz w:val="20"/>
          <w:szCs w:val="20"/>
        </w:rPr>
      </w:pPr>
      <w:r w:rsidRPr="00A86794">
        <w:rPr>
          <w:sz w:val="20"/>
          <w:szCs w:val="20"/>
        </w:rPr>
        <w:t xml:space="preserve">The Yale School of Medicine designates this live activity for 1 AMA PRA Category 1 Credit(s)™.  Physicians should only claim the credit commensurate with the extent of their participation in the activity. </w:t>
      </w:r>
    </w:p>
    <w:p w14:paraId="7BBE069A" w14:textId="77777777" w:rsidR="00A86794" w:rsidRPr="00A86794" w:rsidRDefault="00A86794" w:rsidP="00B63324">
      <w:pPr>
        <w:rPr>
          <w:b/>
          <w:sz w:val="20"/>
          <w:szCs w:val="20"/>
          <w:u w:val="single"/>
        </w:rPr>
      </w:pPr>
    </w:p>
    <w:p w14:paraId="3684CB32" w14:textId="10AE87AC" w:rsidR="00B63324" w:rsidRPr="00A86794" w:rsidRDefault="00DD2BF3" w:rsidP="00B63324">
      <w:pPr>
        <w:rPr>
          <w:sz w:val="20"/>
          <w:szCs w:val="20"/>
        </w:rPr>
      </w:pPr>
      <w:r w:rsidRPr="00A86794">
        <w:rPr>
          <w:b/>
          <w:sz w:val="20"/>
          <w:szCs w:val="20"/>
          <w:u w:val="single"/>
        </w:rPr>
        <w:t>FACULTY DISCLOSURES</w:t>
      </w:r>
    </w:p>
    <w:p w14:paraId="049CF6B4" w14:textId="25AE98C0" w:rsidR="005B028A" w:rsidRPr="00A86794" w:rsidRDefault="005A02EB" w:rsidP="005B028A">
      <w:pPr>
        <w:rPr>
          <w:sz w:val="20"/>
          <w:szCs w:val="20"/>
        </w:rPr>
      </w:pPr>
      <w:r w:rsidRPr="00A86794">
        <w:rPr>
          <w:i/>
          <w:sz w:val="20"/>
          <w:szCs w:val="20"/>
        </w:rPr>
        <w:t>Speaker:</w:t>
      </w:r>
      <w:r w:rsidRPr="00A86794">
        <w:rPr>
          <w:sz w:val="20"/>
          <w:szCs w:val="20"/>
        </w:rPr>
        <w:t xml:space="preserve"> </w:t>
      </w:r>
      <w:proofErr w:type="spellStart"/>
      <w:r w:rsidR="00A86794" w:rsidRPr="00A86794">
        <w:rPr>
          <w:sz w:val="20"/>
          <w:szCs w:val="20"/>
        </w:rPr>
        <w:t>Miruna</w:t>
      </w:r>
      <w:proofErr w:type="spellEnd"/>
      <w:r w:rsidR="00A86794" w:rsidRPr="00A86794">
        <w:rPr>
          <w:sz w:val="20"/>
          <w:szCs w:val="20"/>
        </w:rPr>
        <w:t xml:space="preserve"> </w:t>
      </w:r>
      <w:proofErr w:type="spellStart"/>
      <w:r w:rsidR="00A86794" w:rsidRPr="00A86794">
        <w:rPr>
          <w:sz w:val="20"/>
          <w:szCs w:val="20"/>
        </w:rPr>
        <w:t>Carnaru</w:t>
      </w:r>
      <w:proofErr w:type="spellEnd"/>
      <w:r w:rsidR="00A86794" w:rsidRPr="00A86794">
        <w:rPr>
          <w:sz w:val="20"/>
          <w:szCs w:val="20"/>
        </w:rPr>
        <w:t>, MD</w:t>
      </w:r>
      <w:r w:rsidR="00B63324" w:rsidRPr="00A86794">
        <w:rPr>
          <w:color w:val="000000"/>
          <w:sz w:val="20"/>
          <w:szCs w:val="20"/>
        </w:rPr>
        <w:t xml:space="preserve"> </w:t>
      </w:r>
      <w:r w:rsidR="004C53B3" w:rsidRPr="00A86794">
        <w:rPr>
          <w:color w:val="000000"/>
          <w:sz w:val="20"/>
          <w:szCs w:val="20"/>
        </w:rPr>
        <w:t>–</w:t>
      </w:r>
      <w:r w:rsidR="00C3292D" w:rsidRPr="00A86794">
        <w:rPr>
          <w:color w:val="000000"/>
          <w:sz w:val="20"/>
          <w:szCs w:val="20"/>
        </w:rPr>
        <w:t xml:space="preserve"> NONE</w:t>
      </w:r>
    </w:p>
    <w:p w14:paraId="0BF0660E" w14:textId="150ED4F1" w:rsidR="00DD2BF3" w:rsidRPr="00A86794" w:rsidRDefault="005A02EB" w:rsidP="00DD2BF3">
      <w:pPr>
        <w:rPr>
          <w:color w:val="000000"/>
          <w:sz w:val="20"/>
          <w:szCs w:val="20"/>
        </w:rPr>
      </w:pPr>
      <w:r w:rsidRPr="00A86794">
        <w:rPr>
          <w:i/>
          <w:sz w:val="20"/>
          <w:szCs w:val="20"/>
        </w:rPr>
        <w:t>Course Director:</w:t>
      </w:r>
      <w:r w:rsidRPr="00A86794">
        <w:rPr>
          <w:sz w:val="20"/>
          <w:szCs w:val="20"/>
        </w:rPr>
        <w:t xml:space="preserve"> </w:t>
      </w:r>
      <w:proofErr w:type="spellStart"/>
      <w:r w:rsidR="005B028A" w:rsidRPr="00A86794">
        <w:rPr>
          <w:sz w:val="20"/>
          <w:szCs w:val="20"/>
        </w:rPr>
        <w:t>Fotios</w:t>
      </w:r>
      <w:proofErr w:type="spellEnd"/>
      <w:r w:rsidR="005B028A" w:rsidRPr="00A86794">
        <w:rPr>
          <w:sz w:val="20"/>
          <w:szCs w:val="20"/>
        </w:rPr>
        <w:t xml:space="preserve"> </w:t>
      </w:r>
      <w:proofErr w:type="spellStart"/>
      <w:r w:rsidR="005B028A" w:rsidRPr="00A86794">
        <w:rPr>
          <w:sz w:val="20"/>
          <w:szCs w:val="20"/>
        </w:rPr>
        <w:t>Koumpouras</w:t>
      </w:r>
      <w:proofErr w:type="spellEnd"/>
      <w:r w:rsidR="00AF4EA3" w:rsidRPr="00A86794">
        <w:rPr>
          <w:sz w:val="20"/>
          <w:szCs w:val="20"/>
        </w:rPr>
        <w:t>, MD</w:t>
      </w:r>
      <w:r w:rsidR="0049226B" w:rsidRPr="00A86794">
        <w:rPr>
          <w:sz w:val="20"/>
          <w:szCs w:val="20"/>
        </w:rPr>
        <w:t>-</w:t>
      </w:r>
      <w:r w:rsidR="0049226B" w:rsidRPr="00A86794">
        <w:rPr>
          <w:color w:val="000000"/>
          <w:sz w:val="20"/>
          <w:szCs w:val="20"/>
        </w:rPr>
        <w:t xml:space="preserve"> Celgene (honorarium), Aurora (research grant), EMD, ULB, GSK (research grant) </w:t>
      </w:r>
    </w:p>
    <w:p w14:paraId="2087D013" w14:textId="77777777" w:rsidR="00C56D8A" w:rsidRPr="00A86794" w:rsidRDefault="00DD2BF3" w:rsidP="00DD2BF3">
      <w:pPr>
        <w:rPr>
          <w:sz w:val="20"/>
          <w:szCs w:val="20"/>
        </w:rPr>
      </w:pPr>
      <w:r w:rsidRPr="00A86794">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86794"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490A" w14:textId="77777777" w:rsidR="00B20395" w:rsidRDefault="00B20395" w:rsidP="00C56D8A">
      <w:r>
        <w:separator/>
      </w:r>
    </w:p>
  </w:endnote>
  <w:endnote w:type="continuationSeparator" w:id="0">
    <w:p w14:paraId="659CFAF0" w14:textId="77777777" w:rsidR="00B20395" w:rsidRDefault="00B2039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5EE9" w14:textId="77777777" w:rsidR="00B20395" w:rsidRDefault="00B20395" w:rsidP="00C56D8A">
      <w:r>
        <w:separator/>
      </w:r>
    </w:p>
  </w:footnote>
  <w:footnote w:type="continuationSeparator" w:id="0">
    <w:p w14:paraId="34BA4033" w14:textId="77777777" w:rsidR="00B20395" w:rsidRDefault="00B2039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C41"/>
    <w:multiLevelType w:val="hybridMultilevel"/>
    <w:tmpl w:val="561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2108"/>
    <w:multiLevelType w:val="hybridMultilevel"/>
    <w:tmpl w:val="AEA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859F4"/>
    <w:multiLevelType w:val="hybridMultilevel"/>
    <w:tmpl w:val="7DD2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5598D"/>
    <w:multiLevelType w:val="hybridMultilevel"/>
    <w:tmpl w:val="293E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5" w15:restartNumberingAfterBreak="0">
    <w:nsid w:val="5B20111E"/>
    <w:multiLevelType w:val="hybridMultilevel"/>
    <w:tmpl w:val="C732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A4A85"/>
    <w:multiLevelType w:val="multilevel"/>
    <w:tmpl w:val="32F2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0"/>
  </w:num>
  <w:num w:numId="4">
    <w:abstractNumId w:val="10"/>
  </w:num>
  <w:num w:numId="5">
    <w:abstractNumId w:val="14"/>
  </w:num>
  <w:num w:numId="6">
    <w:abstractNumId w:val="17"/>
  </w:num>
  <w:num w:numId="7">
    <w:abstractNumId w:val="2"/>
  </w:num>
  <w:num w:numId="8">
    <w:abstractNumId w:val="13"/>
  </w:num>
  <w:num w:numId="9">
    <w:abstractNumId w:val="9"/>
  </w:num>
  <w:num w:numId="10">
    <w:abstractNumId w:val="4"/>
  </w:num>
  <w:num w:numId="11">
    <w:abstractNumId w:val="19"/>
  </w:num>
  <w:num w:numId="12">
    <w:abstractNumId w:val="7"/>
  </w:num>
  <w:num w:numId="13">
    <w:abstractNumId w:val="18"/>
  </w:num>
  <w:num w:numId="14">
    <w:abstractNumId w:val="8"/>
  </w:num>
  <w:num w:numId="15">
    <w:abstractNumId w:val="6"/>
  </w:num>
  <w:num w:numId="16">
    <w:abstractNumId w:val="0"/>
  </w:num>
  <w:num w:numId="17">
    <w:abstractNumId w:val="5"/>
  </w:num>
  <w:num w:numId="18">
    <w:abstractNumId w:val="12"/>
  </w:num>
  <w:num w:numId="19">
    <w:abstractNumId w:val="1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A6118"/>
    <w:rsid w:val="000A6B77"/>
    <w:rsid w:val="000B115E"/>
    <w:rsid w:val="000C6878"/>
    <w:rsid w:val="000D1E78"/>
    <w:rsid w:val="00135F60"/>
    <w:rsid w:val="00152914"/>
    <w:rsid w:val="001661DB"/>
    <w:rsid w:val="001E4F40"/>
    <w:rsid w:val="002033C1"/>
    <w:rsid w:val="002162DC"/>
    <w:rsid w:val="00235C12"/>
    <w:rsid w:val="00251FCA"/>
    <w:rsid w:val="00255D45"/>
    <w:rsid w:val="002854F6"/>
    <w:rsid w:val="00295B28"/>
    <w:rsid w:val="002B2A02"/>
    <w:rsid w:val="002E1A66"/>
    <w:rsid w:val="00321CB9"/>
    <w:rsid w:val="00332756"/>
    <w:rsid w:val="00334000"/>
    <w:rsid w:val="003412C3"/>
    <w:rsid w:val="003478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41BF"/>
    <w:rsid w:val="004C53B3"/>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97F77"/>
    <w:rsid w:val="008C0C33"/>
    <w:rsid w:val="008C1B32"/>
    <w:rsid w:val="00900297"/>
    <w:rsid w:val="00913C9C"/>
    <w:rsid w:val="00914FDB"/>
    <w:rsid w:val="00945E28"/>
    <w:rsid w:val="00950E75"/>
    <w:rsid w:val="00956655"/>
    <w:rsid w:val="00965015"/>
    <w:rsid w:val="0099031C"/>
    <w:rsid w:val="00990CAB"/>
    <w:rsid w:val="009A6A1D"/>
    <w:rsid w:val="009B5EC4"/>
    <w:rsid w:val="009D7A2B"/>
    <w:rsid w:val="009F0478"/>
    <w:rsid w:val="009F4E95"/>
    <w:rsid w:val="00A37952"/>
    <w:rsid w:val="00A46992"/>
    <w:rsid w:val="00A54E45"/>
    <w:rsid w:val="00A86794"/>
    <w:rsid w:val="00A94FA5"/>
    <w:rsid w:val="00AD0DD1"/>
    <w:rsid w:val="00AE21B7"/>
    <w:rsid w:val="00AF4130"/>
    <w:rsid w:val="00AF4EA3"/>
    <w:rsid w:val="00B05B8B"/>
    <w:rsid w:val="00B06048"/>
    <w:rsid w:val="00B20395"/>
    <w:rsid w:val="00B54298"/>
    <w:rsid w:val="00B63324"/>
    <w:rsid w:val="00B6497D"/>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34298956">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3</cp:revision>
  <cp:lastPrinted>2019-11-05T14:23:00Z</cp:lastPrinted>
  <dcterms:created xsi:type="dcterms:W3CDTF">2020-01-06T17:43:00Z</dcterms:created>
  <dcterms:modified xsi:type="dcterms:W3CDTF">2020-02-04T15:15:00Z</dcterms:modified>
</cp:coreProperties>
</file>