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Default="00F75FDE" w:rsidP="00C56D8A"/>
    <w:p w14:paraId="5FCA3E88" w14:textId="6A20824E" w:rsidR="002B567C" w:rsidRPr="002B567C" w:rsidRDefault="002B567C" w:rsidP="002B567C">
      <w:pPr>
        <w:jc w:val="center"/>
        <w:rPr>
          <w:color w:val="1F3864" w:themeColor="accent5" w:themeShade="80"/>
          <w:sz w:val="56"/>
          <w:szCs w:val="56"/>
        </w:rPr>
      </w:pPr>
      <w:r>
        <w:rPr>
          <w:color w:val="1F3864" w:themeColor="accent5" w:themeShade="80"/>
          <w:sz w:val="56"/>
          <w:szCs w:val="56"/>
        </w:rPr>
        <w:t>“</w:t>
      </w:r>
      <w:r w:rsidR="00F12B5E">
        <w:rPr>
          <w:color w:val="1F3864" w:themeColor="accent5" w:themeShade="80"/>
          <w:sz w:val="56"/>
          <w:szCs w:val="56"/>
        </w:rPr>
        <w:t>Inflammation and Back Again: Counter-Inflammation in the Rheumatic Disease</w:t>
      </w:r>
      <w:r>
        <w:rPr>
          <w:color w:val="1F3864" w:themeColor="accent5" w:themeShade="80"/>
          <w:sz w:val="56"/>
          <w:szCs w:val="56"/>
        </w:rPr>
        <w:t>”</w:t>
      </w:r>
    </w:p>
    <w:p w14:paraId="30618F96" w14:textId="77777777" w:rsidR="00914FDB" w:rsidRPr="00914FDB" w:rsidRDefault="00914FDB" w:rsidP="00914FDB">
      <w:pPr>
        <w:jc w:val="center"/>
        <w:rPr>
          <w:b/>
          <w:color w:val="4472C4" w:themeColor="accent5"/>
        </w:rPr>
      </w:pPr>
    </w:p>
    <w:p w14:paraId="523A4935" w14:textId="5221EFC2" w:rsidR="00856456" w:rsidRDefault="004C0AA9" w:rsidP="00E41FD3">
      <w:pPr>
        <w:jc w:val="center"/>
        <w:rPr>
          <w:b/>
          <w:color w:val="70AD47" w:themeColor="accent6"/>
          <w:sz w:val="52"/>
          <w:szCs w:val="52"/>
        </w:rPr>
      </w:pPr>
      <w:r>
        <w:rPr>
          <w:b/>
          <w:color w:val="70AD47" w:themeColor="accent6"/>
          <w:sz w:val="52"/>
          <w:szCs w:val="52"/>
        </w:rPr>
        <w:t>Lisa Korn</w:t>
      </w:r>
      <w:r w:rsidR="00856456">
        <w:rPr>
          <w:b/>
          <w:color w:val="70AD47" w:themeColor="accent6"/>
          <w:sz w:val="52"/>
          <w:szCs w:val="52"/>
        </w:rPr>
        <w:t>, MD</w:t>
      </w:r>
      <w:r>
        <w:rPr>
          <w:b/>
          <w:color w:val="70AD47" w:themeColor="accent6"/>
          <w:sz w:val="52"/>
          <w:szCs w:val="52"/>
        </w:rPr>
        <w:t>, PhD</w:t>
      </w:r>
    </w:p>
    <w:p w14:paraId="1C8792E7" w14:textId="4DDBF1E2" w:rsidR="00253A7C" w:rsidRDefault="00ED27DC" w:rsidP="00253A7C">
      <w:pPr>
        <w:jc w:val="center"/>
      </w:pPr>
      <w:r>
        <w:t>Clinical Fellow</w:t>
      </w:r>
      <w:r w:rsidR="00F12B5E">
        <w:t xml:space="preserve"> (Rheumatology)</w:t>
      </w:r>
    </w:p>
    <w:p w14:paraId="44CCB67D" w14:textId="02AC1827" w:rsidR="00C56D8A" w:rsidRPr="00795814" w:rsidRDefault="004B7394" w:rsidP="00C56D8A">
      <w:pPr>
        <w:spacing w:before="240"/>
        <w:jc w:val="center"/>
        <w:rPr>
          <w:b/>
        </w:rPr>
      </w:pPr>
      <w:r w:rsidRPr="00795814">
        <w:rPr>
          <w:b/>
        </w:rPr>
        <w:t xml:space="preserve">Date: </w:t>
      </w:r>
      <w:r w:rsidR="00824F67" w:rsidRPr="00795814">
        <w:rPr>
          <w:b/>
        </w:rPr>
        <w:t>Wednesda</w:t>
      </w:r>
      <w:r w:rsidR="00C22877">
        <w:rPr>
          <w:b/>
        </w:rPr>
        <w:t xml:space="preserve">y, </w:t>
      </w:r>
      <w:r w:rsidR="004C0AA9">
        <w:rPr>
          <w:b/>
        </w:rPr>
        <w:t>May 6</w:t>
      </w:r>
      <w:r w:rsidR="00B6497D">
        <w:rPr>
          <w:b/>
        </w:rPr>
        <w:t>, 2020</w:t>
      </w:r>
    </w:p>
    <w:p w14:paraId="7C81BCE9" w14:textId="1D3B72F6" w:rsidR="00C56D8A" w:rsidRPr="00795814" w:rsidRDefault="004C0AA9" w:rsidP="00C56D8A">
      <w:pPr>
        <w:jc w:val="center"/>
        <w:rPr>
          <w:b/>
        </w:rPr>
      </w:pPr>
      <w:r>
        <w:rPr>
          <w:b/>
        </w:rPr>
        <w:t>Via ZOOM</w:t>
      </w:r>
    </w:p>
    <w:p w14:paraId="09F1E981" w14:textId="44D00916" w:rsidR="00295B28" w:rsidRDefault="005A02EB" w:rsidP="00334000">
      <w:pPr>
        <w:jc w:val="center"/>
        <w:rPr>
          <w:b/>
        </w:rPr>
      </w:pPr>
      <w:r w:rsidRPr="00795814">
        <w:rPr>
          <w:b/>
        </w:rPr>
        <w:t>Time: 8:00-9:00 am</w:t>
      </w:r>
    </w:p>
    <w:p w14:paraId="7BF96CED" w14:textId="77777777" w:rsidR="00253A7C" w:rsidRPr="00795814" w:rsidRDefault="00253A7C" w:rsidP="00334000">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216E4169" w14:textId="52FE2647" w:rsidR="00AE21B7" w:rsidRDefault="00C56D8A" w:rsidP="00334000">
      <w:pPr>
        <w:jc w:val="center"/>
        <w:rPr>
          <w:sz w:val="22"/>
          <w:szCs w:val="22"/>
        </w:rPr>
      </w:pPr>
      <w:r w:rsidRPr="00D039ED">
        <w:rPr>
          <w:sz w:val="22"/>
          <w:szCs w:val="22"/>
        </w:rPr>
        <w:t>This course will fulfill the licensure requirement set forth by the State of Connecticut</w:t>
      </w:r>
    </w:p>
    <w:p w14:paraId="014B5BF5" w14:textId="77777777" w:rsidR="00DD2BF3" w:rsidRPr="00AE21B7" w:rsidRDefault="00DD2BF3" w:rsidP="00DD2BF3">
      <w:pPr>
        <w:rPr>
          <w:sz w:val="18"/>
          <w:szCs w:val="18"/>
        </w:rPr>
        <w:sectPr w:rsidR="00DD2BF3" w:rsidRPr="00AE21B7" w:rsidSect="00AE21B7">
          <w:headerReference w:type="default" r:id="rId7"/>
          <w:pgSz w:w="12240" w:h="15840"/>
          <w:pgMar w:top="820" w:right="720" w:bottom="720" w:left="720" w:header="720" w:footer="720" w:gutter="0"/>
          <w:cols w:space="720"/>
          <w:docGrid w:linePitch="360"/>
        </w:sectPr>
      </w:pPr>
    </w:p>
    <w:p w14:paraId="25EB3FF6" w14:textId="77777777" w:rsidR="00253A7C" w:rsidRDefault="00253A7C" w:rsidP="00DD2BF3">
      <w:pPr>
        <w:rPr>
          <w:b/>
          <w:sz w:val="18"/>
          <w:szCs w:val="18"/>
          <w:u w:val="single"/>
        </w:rPr>
      </w:pPr>
    </w:p>
    <w:p w14:paraId="4313688C" w14:textId="4D018B38"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6CBF9890" w14:textId="77777777" w:rsidR="00A56096" w:rsidRPr="00A56096" w:rsidRDefault="00A56096" w:rsidP="00A56096">
      <w:pPr>
        <w:rPr>
          <w:color w:val="000000" w:themeColor="text1"/>
          <w:sz w:val="18"/>
          <w:szCs w:val="18"/>
        </w:rPr>
      </w:pPr>
      <w:r w:rsidRPr="00A56096">
        <w:rPr>
          <w:color w:val="000000" w:themeColor="text1"/>
          <w:sz w:val="18"/>
          <w:szCs w:val="18"/>
        </w:rPr>
        <w:t xml:space="preserve">The inflammatory response is a complex cascade of molecular events, lipid mediators, cytokines and specialized cell types that are activated in order to respond to potentially harmful stimuli such as cell death and damage, caustic irritants, and foreign pathogens. Resolution of inflammation is just as important as activation and unchecked and prolonged inflammation can lead to tissue damage and disease. It is this unchecked inflammation which is responsible for multiple disease states including autoimmune disorders, auto-inflammatory disorders, malignancy, obesity, and cardiovascular disease. Most therapeutic interventions currently used in rheumatic diseases are centered around inhibiting pro-inflammatory signals. However, there is very limited understanding of the concept of counter-inflammation and </w:t>
      </w:r>
      <w:proofErr w:type="gramStart"/>
      <w:r w:rsidRPr="00A56096">
        <w:rPr>
          <w:color w:val="000000" w:themeColor="text1"/>
          <w:sz w:val="18"/>
          <w:szCs w:val="18"/>
        </w:rPr>
        <w:t>it’s</w:t>
      </w:r>
      <w:proofErr w:type="gramEnd"/>
      <w:r w:rsidRPr="00A56096">
        <w:rPr>
          <w:color w:val="000000" w:themeColor="text1"/>
          <w:sz w:val="18"/>
          <w:szCs w:val="18"/>
        </w:rPr>
        <w:t xml:space="preserve"> active mediators. Better understanding of counter-inflammation could identify completely new therapeutic targets for rheumatic diseases and beyond and could change the way we approach these often incompletely treated disorders. Dr. Korn will introduce the concept of counter-inflammation as it relates to homeostasis in tissues. She will then explain how counter-inflammation could apply to rheumatic diseases</w:t>
      </w:r>
      <w:r>
        <w:rPr>
          <w:rFonts w:ascii="Cambria" w:hAnsi="Cambria" w:cs="Calibri"/>
          <w:color w:val="000000" w:themeColor="text1"/>
        </w:rPr>
        <w:t xml:space="preserve"> </w:t>
      </w:r>
      <w:r w:rsidRPr="00A56096">
        <w:rPr>
          <w:color w:val="000000" w:themeColor="text1"/>
          <w:sz w:val="18"/>
          <w:szCs w:val="18"/>
        </w:rPr>
        <w:t xml:space="preserve">specifically and explore therapies with potential to be counter-inflammatory. </w:t>
      </w:r>
    </w:p>
    <w:p w14:paraId="7FD865A9" w14:textId="7C33DD59" w:rsidR="00320E56" w:rsidRPr="00320E56" w:rsidRDefault="00320E56" w:rsidP="00320E56">
      <w:pPr>
        <w:rPr>
          <w:sz w:val="18"/>
          <w:szCs w:val="18"/>
        </w:rPr>
      </w:pPr>
    </w:p>
    <w:p w14:paraId="6960D5F2" w14:textId="516DB4F7" w:rsidR="00DD2BF3" w:rsidRPr="00E727DF" w:rsidRDefault="00DD2BF3" w:rsidP="00DD2BF3">
      <w:pPr>
        <w:rPr>
          <w:b/>
          <w:sz w:val="18"/>
          <w:szCs w:val="18"/>
          <w:u w:val="single"/>
        </w:rPr>
      </w:pPr>
      <w:r w:rsidRPr="00E727DF">
        <w:rPr>
          <w:b/>
          <w:sz w:val="18"/>
          <w:szCs w:val="18"/>
          <w:u w:val="single"/>
        </w:rPr>
        <w:t>LEARNING OBJECTIVES</w:t>
      </w:r>
    </w:p>
    <w:p w14:paraId="246393A6" w14:textId="41CC856C" w:rsidR="008119DC" w:rsidRPr="00E727DF" w:rsidRDefault="00DD2BF3" w:rsidP="00DD2BF3">
      <w:pPr>
        <w:rPr>
          <w:sz w:val="18"/>
          <w:szCs w:val="18"/>
        </w:rPr>
      </w:pPr>
      <w:r w:rsidRPr="00E727DF">
        <w:rPr>
          <w:sz w:val="18"/>
          <w:szCs w:val="18"/>
        </w:rPr>
        <w:t>At the conclusion of this activity, participants will be able to:</w:t>
      </w:r>
    </w:p>
    <w:p w14:paraId="3858B8BC" w14:textId="77777777" w:rsidR="00F12B5E" w:rsidRPr="00F12B5E" w:rsidRDefault="00F12B5E" w:rsidP="00F12B5E">
      <w:pPr>
        <w:rPr>
          <w:color w:val="000000"/>
          <w:sz w:val="18"/>
          <w:szCs w:val="18"/>
        </w:rPr>
      </w:pPr>
      <w:r w:rsidRPr="00F12B5E">
        <w:rPr>
          <w:color w:val="000000"/>
          <w:sz w:val="18"/>
          <w:szCs w:val="18"/>
        </w:rPr>
        <w:t>1. Learn about counter-inflammation as it relates to homeostasis in tissues </w:t>
      </w:r>
    </w:p>
    <w:p w14:paraId="3EB3CCE7" w14:textId="77777777" w:rsidR="00F12B5E" w:rsidRPr="00F12B5E" w:rsidRDefault="00F12B5E" w:rsidP="00F12B5E">
      <w:pPr>
        <w:rPr>
          <w:color w:val="000000"/>
          <w:sz w:val="18"/>
          <w:szCs w:val="18"/>
        </w:rPr>
      </w:pPr>
      <w:r w:rsidRPr="00F12B5E">
        <w:rPr>
          <w:color w:val="000000"/>
          <w:sz w:val="18"/>
          <w:szCs w:val="18"/>
        </w:rPr>
        <w:t>2. Consider how counter-inflammation could apply in rheumatic diseases</w:t>
      </w:r>
    </w:p>
    <w:p w14:paraId="12C89422" w14:textId="77777777" w:rsidR="00F12B5E" w:rsidRPr="00F12B5E" w:rsidRDefault="00F12B5E" w:rsidP="00F12B5E">
      <w:pPr>
        <w:rPr>
          <w:color w:val="000000"/>
          <w:sz w:val="18"/>
          <w:szCs w:val="18"/>
        </w:rPr>
      </w:pPr>
      <w:r w:rsidRPr="00F12B5E">
        <w:rPr>
          <w:color w:val="000000"/>
          <w:sz w:val="18"/>
          <w:szCs w:val="18"/>
        </w:rPr>
        <w:t>3. Explore therapies with potential to be counter-inflammatory</w:t>
      </w:r>
    </w:p>
    <w:p w14:paraId="1C067987" w14:textId="77777777" w:rsidR="00A56096" w:rsidRDefault="00A56096" w:rsidP="005A02EB">
      <w:pPr>
        <w:rPr>
          <w:color w:val="000000"/>
          <w:sz w:val="18"/>
          <w:szCs w:val="18"/>
        </w:rPr>
      </w:pPr>
    </w:p>
    <w:p w14:paraId="4D860410" w14:textId="3E4FF212" w:rsidR="005A02EB" w:rsidRPr="00E727DF" w:rsidRDefault="005A02EB" w:rsidP="005A02EB">
      <w:pPr>
        <w:rPr>
          <w:b/>
          <w:sz w:val="18"/>
          <w:szCs w:val="18"/>
          <w:u w:val="single"/>
        </w:rPr>
      </w:pPr>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049CF6B4" w14:textId="513E82F6" w:rsidR="005B028A" w:rsidRPr="005B028A" w:rsidRDefault="005A02EB" w:rsidP="005B028A">
      <w:pPr>
        <w:rPr>
          <w:sz w:val="18"/>
          <w:szCs w:val="18"/>
        </w:rPr>
      </w:pPr>
      <w:r w:rsidRPr="00E727DF">
        <w:rPr>
          <w:i/>
          <w:sz w:val="18"/>
          <w:szCs w:val="18"/>
        </w:rPr>
        <w:t>Speaker:</w:t>
      </w:r>
      <w:r w:rsidRPr="00E727DF">
        <w:rPr>
          <w:sz w:val="18"/>
          <w:szCs w:val="18"/>
        </w:rPr>
        <w:t xml:space="preserve"> </w:t>
      </w:r>
      <w:r w:rsidR="004C0AA9">
        <w:rPr>
          <w:sz w:val="18"/>
          <w:szCs w:val="18"/>
        </w:rPr>
        <w:t>Lisa Korn, MD</w:t>
      </w:r>
      <w:r w:rsidR="003163AE">
        <w:rPr>
          <w:sz w:val="18"/>
          <w:szCs w:val="18"/>
        </w:rPr>
        <w:t>, PhD</w:t>
      </w:r>
      <w:r w:rsidR="00B63324" w:rsidRPr="00E727DF">
        <w:rPr>
          <w:color w:val="000000"/>
          <w:sz w:val="18"/>
          <w:szCs w:val="18"/>
        </w:rPr>
        <w:t xml:space="preserve"> </w:t>
      </w:r>
      <w:r w:rsidR="004C53B3" w:rsidRPr="00E727DF">
        <w:rPr>
          <w:color w:val="000000"/>
          <w:sz w:val="18"/>
          <w:szCs w:val="18"/>
        </w:rPr>
        <w:t>–</w:t>
      </w:r>
      <w:r w:rsidR="00C3292D">
        <w:rPr>
          <w:color w:val="000000"/>
          <w:sz w:val="18"/>
          <w:szCs w:val="18"/>
        </w:rPr>
        <w:t xml:space="preserve"> NONE</w:t>
      </w:r>
    </w:p>
    <w:p w14:paraId="0BF0660E" w14:textId="09DB5BDF" w:rsidR="00DD2BF3" w:rsidRDefault="005A02EB" w:rsidP="00DD2BF3">
      <w:pPr>
        <w:rPr>
          <w:color w:val="000000"/>
          <w:sz w:val="18"/>
          <w:szCs w:val="18"/>
        </w:rPr>
      </w:pPr>
      <w:r w:rsidRPr="00AE21B7">
        <w:rPr>
          <w:i/>
          <w:sz w:val="18"/>
          <w:szCs w:val="18"/>
        </w:rPr>
        <w:t>Course Director:</w:t>
      </w:r>
      <w:r w:rsidRPr="00AE21B7">
        <w:rPr>
          <w:sz w:val="18"/>
          <w:szCs w:val="18"/>
        </w:rPr>
        <w:t xml:space="preserve"> </w:t>
      </w:r>
      <w:proofErr w:type="spellStart"/>
      <w:r w:rsidR="005B028A">
        <w:rPr>
          <w:sz w:val="18"/>
          <w:szCs w:val="18"/>
        </w:rPr>
        <w:t>Fotios</w:t>
      </w:r>
      <w:proofErr w:type="spellEnd"/>
      <w:r w:rsidR="005B028A">
        <w:rPr>
          <w:sz w:val="18"/>
          <w:szCs w:val="18"/>
        </w:rPr>
        <w:t xml:space="preserve"> </w:t>
      </w:r>
      <w:proofErr w:type="spellStart"/>
      <w:r w:rsidR="005B028A">
        <w:rPr>
          <w:sz w:val="18"/>
          <w:szCs w:val="18"/>
        </w:rPr>
        <w:t>Koumpouras</w:t>
      </w:r>
      <w:proofErr w:type="spellEnd"/>
      <w:r w:rsidR="00AF4EA3" w:rsidRPr="00AE21B7">
        <w:rPr>
          <w:sz w:val="18"/>
          <w:szCs w:val="18"/>
        </w:rPr>
        <w:t>, MD</w:t>
      </w:r>
      <w:r w:rsidR="0049226B">
        <w:rPr>
          <w:sz w:val="18"/>
          <w:szCs w:val="18"/>
        </w:rPr>
        <w:t>-</w:t>
      </w:r>
      <w:r w:rsidR="0049226B" w:rsidRPr="0049226B">
        <w:rPr>
          <w:color w:val="000000"/>
          <w:sz w:val="18"/>
          <w:szCs w:val="18"/>
        </w:rPr>
        <w:t xml:space="preserve"> </w:t>
      </w:r>
      <w:r w:rsidR="0049226B">
        <w:rPr>
          <w:color w:val="000000"/>
          <w:sz w:val="18"/>
          <w:szCs w:val="18"/>
        </w:rPr>
        <w:t xml:space="preserve">Celgene (honorarium), Aurora (research grant), EMD, ULB, GSK (research grant) </w:t>
      </w:r>
    </w:p>
    <w:p w14:paraId="3F603BA6" w14:textId="77777777" w:rsidR="00F12B5E" w:rsidRPr="00334000" w:rsidRDefault="00F12B5E" w:rsidP="00DD2BF3">
      <w:pPr>
        <w:rPr>
          <w:color w:val="000000"/>
          <w:sz w:val="18"/>
          <w:szCs w:val="18"/>
        </w:rPr>
      </w:pP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C1FD9" w14:textId="77777777" w:rsidR="000102FC" w:rsidRDefault="000102FC" w:rsidP="00C56D8A">
      <w:r>
        <w:separator/>
      </w:r>
    </w:p>
  </w:endnote>
  <w:endnote w:type="continuationSeparator" w:id="0">
    <w:p w14:paraId="60993220" w14:textId="77777777" w:rsidR="000102FC" w:rsidRDefault="000102FC"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AD18A" w14:textId="77777777" w:rsidR="000102FC" w:rsidRDefault="000102FC" w:rsidP="00C56D8A">
      <w:r>
        <w:separator/>
      </w:r>
    </w:p>
  </w:footnote>
  <w:footnote w:type="continuationSeparator" w:id="0">
    <w:p w14:paraId="1E56E2D3" w14:textId="77777777" w:rsidR="000102FC" w:rsidRDefault="000102FC"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A750C"/>
    <w:multiLevelType w:val="multilevel"/>
    <w:tmpl w:val="FA98269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4"/>
  </w:num>
  <w:num w:numId="4">
    <w:abstractNumId w:val="8"/>
  </w:num>
  <w:num w:numId="5">
    <w:abstractNumId w:val="10"/>
  </w:num>
  <w:num w:numId="6">
    <w:abstractNumId w:val="11"/>
  </w:num>
  <w:num w:numId="7">
    <w:abstractNumId w:val="1"/>
  </w:num>
  <w:num w:numId="8">
    <w:abstractNumId w:val="9"/>
  </w:num>
  <w:num w:numId="9">
    <w:abstractNumId w:val="7"/>
  </w:num>
  <w:num w:numId="10">
    <w:abstractNumId w:val="3"/>
  </w:num>
  <w:num w:numId="11">
    <w:abstractNumId w:val="13"/>
  </w:num>
  <w:num w:numId="12">
    <w:abstractNumId w:val="5"/>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02901"/>
    <w:rsid w:val="000102FC"/>
    <w:rsid w:val="000A6118"/>
    <w:rsid w:val="000A6B77"/>
    <w:rsid w:val="000B115E"/>
    <w:rsid w:val="000C6878"/>
    <w:rsid w:val="000D1E78"/>
    <w:rsid w:val="00135F60"/>
    <w:rsid w:val="00152914"/>
    <w:rsid w:val="001661DB"/>
    <w:rsid w:val="001E4F40"/>
    <w:rsid w:val="002033C1"/>
    <w:rsid w:val="002162DC"/>
    <w:rsid w:val="00235C12"/>
    <w:rsid w:val="00251FCA"/>
    <w:rsid w:val="00253A7C"/>
    <w:rsid w:val="00255BEE"/>
    <w:rsid w:val="00255D45"/>
    <w:rsid w:val="002854F6"/>
    <w:rsid w:val="00295B28"/>
    <w:rsid w:val="002B2A02"/>
    <w:rsid w:val="002B567C"/>
    <w:rsid w:val="002E1A66"/>
    <w:rsid w:val="00302266"/>
    <w:rsid w:val="003163AE"/>
    <w:rsid w:val="00320E56"/>
    <w:rsid w:val="00321CB9"/>
    <w:rsid w:val="00332756"/>
    <w:rsid w:val="00334000"/>
    <w:rsid w:val="003412C3"/>
    <w:rsid w:val="00373C8C"/>
    <w:rsid w:val="003819C3"/>
    <w:rsid w:val="003C0E4F"/>
    <w:rsid w:val="003D404B"/>
    <w:rsid w:val="004053B2"/>
    <w:rsid w:val="004173DF"/>
    <w:rsid w:val="0042437C"/>
    <w:rsid w:val="00426B2C"/>
    <w:rsid w:val="00456098"/>
    <w:rsid w:val="00472A76"/>
    <w:rsid w:val="00473228"/>
    <w:rsid w:val="00475DC9"/>
    <w:rsid w:val="0049226B"/>
    <w:rsid w:val="004955AE"/>
    <w:rsid w:val="004B7394"/>
    <w:rsid w:val="004C0AA9"/>
    <w:rsid w:val="004C41BF"/>
    <w:rsid w:val="004C53B3"/>
    <w:rsid w:val="004D30D8"/>
    <w:rsid w:val="004E2BFA"/>
    <w:rsid w:val="004F1920"/>
    <w:rsid w:val="004F6CBC"/>
    <w:rsid w:val="005221A8"/>
    <w:rsid w:val="0053230A"/>
    <w:rsid w:val="005349BC"/>
    <w:rsid w:val="00581542"/>
    <w:rsid w:val="005A02EB"/>
    <w:rsid w:val="005B028A"/>
    <w:rsid w:val="005C6226"/>
    <w:rsid w:val="005E25E0"/>
    <w:rsid w:val="005F7F7A"/>
    <w:rsid w:val="00653FA6"/>
    <w:rsid w:val="00655F87"/>
    <w:rsid w:val="00661662"/>
    <w:rsid w:val="00665473"/>
    <w:rsid w:val="0072184E"/>
    <w:rsid w:val="00726AC8"/>
    <w:rsid w:val="00733614"/>
    <w:rsid w:val="00740E80"/>
    <w:rsid w:val="00756E93"/>
    <w:rsid w:val="0076429F"/>
    <w:rsid w:val="00774DC2"/>
    <w:rsid w:val="00795814"/>
    <w:rsid w:val="007A7132"/>
    <w:rsid w:val="007B533D"/>
    <w:rsid w:val="007C68F4"/>
    <w:rsid w:val="007D03AC"/>
    <w:rsid w:val="007D7E09"/>
    <w:rsid w:val="007F6B0F"/>
    <w:rsid w:val="008119DC"/>
    <w:rsid w:val="00824F67"/>
    <w:rsid w:val="00856456"/>
    <w:rsid w:val="008575F8"/>
    <w:rsid w:val="00860132"/>
    <w:rsid w:val="00897F77"/>
    <w:rsid w:val="008C0C33"/>
    <w:rsid w:val="008C1B32"/>
    <w:rsid w:val="00900297"/>
    <w:rsid w:val="00913C9C"/>
    <w:rsid w:val="00914FDB"/>
    <w:rsid w:val="00945E28"/>
    <w:rsid w:val="00950E75"/>
    <w:rsid w:val="00956655"/>
    <w:rsid w:val="00965015"/>
    <w:rsid w:val="0099031C"/>
    <w:rsid w:val="009A6A1D"/>
    <w:rsid w:val="009B5EC4"/>
    <w:rsid w:val="009D7A2B"/>
    <w:rsid w:val="009F0478"/>
    <w:rsid w:val="009F4E95"/>
    <w:rsid w:val="00A37952"/>
    <w:rsid w:val="00A46992"/>
    <w:rsid w:val="00A54E45"/>
    <w:rsid w:val="00A56096"/>
    <w:rsid w:val="00A94FA5"/>
    <w:rsid w:val="00AA59FF"/>
    <w:rsid w:val="00AD0DD1"/>
    <w:rsid w:val="00AE21B7"/>
    <w:rsid w:val="00AF4130"/>
    <w:rsid w:val="00AF4EA3"/>
    <w:rsid w:val="00B05B8B"/>
    <w:rsid w:val="00B06048"/>
    <w:rsid w:val="00B54298"/>
    <w:rsid w:val="00B63324"/>
    <w:rsid w:val="00B6497D"/>
    <w:rsid w:val="00B907B2"/>
    <w:rsid w:val="00BB1B29"/>
    <w:rsid w:val="00BB3E5D"/>
    <w:rsid w:val="00BB3E65"/>
    <w:rsid w:val="00BE3636"/>
    <w:rsid w:val="00BF6960"/>
    <w:rsid w:val="00C11A1C"/>
    <w:rsid w:val="00C20DC3"/>
    <w:rsid w:val="00C22877"/>
    <w:rsid w:val="00C3292D"/>
    <w:rsid w:val="00C342AB"/>
    <w:rsid w:val="00C45D58"/>
    <w:rsid w:val="00C56D8A"/>
    <w:rsid w:val="00C67BEE"/>
    <w:rsid w:val="00C7146B"/>
    <w:rsid w:val="00D21E5E"/>
    <w:rsid w:val="00D46227"/>
    <w:rsid w:val="00D57931"/>
    <w:rsid w:val="00D6222C"/>
    <w:rsid w:val="00D702DF"/>
    <w:rsid w:val="00D86E35"/>
    <w:rsid w:val="00DA355D"/>
    <w:rsid w:val="00DD105A"/>
    <w:rsid w:val="00DD2BF3"/>
    <w:rsid w:val="00E02090"/>
    <w:rsid w:val="00E21681"/>
    <w:rsid w:val="00E369D8"/>
    <w:rsid w:val="00E41FD3"/>
    <w:rsid w:val="00E475B1"/>
    <w:rsid w:val="00E5149D"/>
    <w:rsid w:val="00E67F8A"/>
    <w:rsid w:val="00E727DF"/>
    <w:rsid w:val="00E735AF"/>
    <w:rsid w:val="00EA4015"/>
    <w:rsid w:val="00EB0BE1"/>
    <w:rsid w:val="00ED27DC"/>
    <w:rsid w:val="00EE2C8B"/>
    <w:rsid w:val="00F12B5E"/>
    <w:rsid w:val="00F37858"/>
    <w:rsid w:val="00F46CDA"/>
    <w:rsid w:val="00F614E7"/>
    <w:rsid w:val="00F64A4D"/>
    <w:rsid w:val="00F73DC5"/>
    <w:rsid w:val="00F75FDE"/>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36190441">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10529679">
      <w:bodyDiv w:val="1"/>
      <w:marLeft w:val="0"/>
      <w:marRight w:val="0"/>
      <w:marTop w:val="0"/>
      <w:marBottom w:val="0"/>
      <w:divBdr>
        <w:top w:val="none" w:sz="0" w:space="0" w:color="auto"/>
        <w:left w:val="none" w:sz="0" w:space="0" w:color="auto"/>
        <w:bottom w:val="none" w:sz="0" w:space="0" w:color="auto"/>
        <w:right w:val="none" w:sz="0" w:space="0" w:color="auto"/>
      </w:divBdr>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965231635">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410300318">
      <w:bodyDiv w:val="1"/>
      <w:marLeft w:val="0"/>
      <w:marRight w:val="0"/>
      <w:marTop w:val="0"/>
      <w:marBottom w:val="0"/>
      <w:divBdr>
        <w:top w:val="none" w:sz="0" w:space="0" w:color="auto"/>
        <w:left w:val="none" w:sz="0" w:space="0" w:color="auto"/>
        <w:bottom w:val="none" w:sz="0" w:space="0" w:color="auto"/>
        <w:right w:val="none" w:sz="0" w:space="0" w:color="auto"/>
      </w:divBdr>
    </w:div>
    <w:div w:id="1439254121">
      <w:bodyDiv w:val="1"/>
      <w:marLeft w:val="0"/>
      <w:marRight w:val="0"/>
      <w:marTop w:val="0"/>
      <w:marBottom w:val="0"/>
      <w:divBdr>
        <w:top w:val="none" w:sz="0" w:space="0" w:color="auto"/>
        <w:left w:val="none" w:sz="0" w:space="0" w:color="auto"/>
        <w:bottom w:val="none" w:sz="0" w:space="0" w:color="auto"/>
        <w:right w:val="none" w:sz="0" w:space="0" w:color="auto"/>
      </w:divBdr>
      <w:divsChild>
        <w:div w:id="602495678">
          <w:marLeft w:val="0"/>
          <w:marRight w:val="0"/>
          <w:marTop w:val="0"/>
          <w:marBottom w:val="0"/>
          <w:divBdr>
            <w:top w:val="none" w:sz="0" w:space="0" w:color="auto"/>
            <w:left w:val="none" w:sz="0" w:space="0" w:color="auto"/>
            <w:bottom w:val="none" w:sz="0" w:space="0" w:color="auto"/>
            <w:right w:val="none" w:sz="0" w:space="0" w:color="auto"/>
          </w:divBdr>
        </w:div>
        <w:div w:id="1257834610">
          <w:marLeft w:val="0"/>
          <w:marRight w:val="0"/>
          <w:marTop w:val="0"/>
          <w:marBottom w:val="0"/>
          <w:divBdr>
            <w:top w:val="none" w:sz="0" w:space="0" w:color="auto"/>
            <w:left w:val="none" w:sz="0" w:space="0" w:color="auto"/>
            <w:bottom w:val="none" w:sz="0" w:space="0" w:color="auto"/>
            <w:right w:val="none" w:sz="0" w:space="0" w:color="auto"/>
          </w:divBdr>
        </w:div>
        <w:div w:id="209730546">
          <w:marLeft w:val="0"/>
          <w:marRight w:val="0"/>
          <w:marTop w:val="0"/>
          <w:marBottom w:val="0"/>
          <w:divBdr>
            <w:top w:val="none" w:sz="0" w:space="0" w:color="auto"/>
            <w:left w:val="none" w:sz="0" w:space="0" w:color="auto"/>
            <w:bottom w:val="none" w:sz="0" w:space="0" w:color="auto"/>
            <w:right w:val="none" w:sz="0" w:space="0" w:color="auto"/>
          </w:divBdr>
        </w:div>
      </w:divsChild>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61290418">
      <w:bodyDiv w:val="1"/>
      <w:marLeft w:val="0"/>
      <w:marRight w:val="0"/>
      <w:marTop w:val="0"/>
      <w:marBottom w:val="0"/>
      <w:divBdr>
        <w:top w:val="none" w:sz="0" w:space="0" w:color="auto"/>
        <w:left w:val="none" w:sz="0" w:space="0" w:color="auto"/>
        <w:bottom w:val="none" w:sz="0" w:space="0" w:color="auto"/>
        <w:right w:val="none" w:sz="0" w:space="0" w:color="auto"/>
      </w:divBdr>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5</cp:revision>
  <cp:lastPrinted>2020-03-04T15:51:00Z</cp:lastPrinted>
  <dcterms:created xsi:type="dcterms:W3CDTF">2020-04-27T14:17:00Z</dcterms:created>
  <dcterms:modified xsi:type="dcterms:W3CDTF">2020-04-30T00:31:00Z</dcterms:modified>
</cp:coreProperties>
</file>