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DC5" w14:textId="77777777" w:rsidR="0068697D" w:rsidRPr="006F6543" w:rsidRDefault="000912FA" w:rsidP="0069460F">
      <w:pPr>
        <w:spacing w:line="240" w:lineRule="auto"/>
        <w:jc w:val="center"/>
        <w:rPr>
          <w:sz w:val="21"/>
          <w:szCs w:val="21"/>
        </w:rPr>
      </w:pPr>
      <w:r w:rsidRPr="006F6543">
        <w:rPr>
          <w:noProof/>
          <w:sz w:val="21"/>
          <w:szCs w:val="21"/>
        </w:rPr>
        <w:drawing>
          <wp:inline distT="0" distB="0" distL="0" distR="0" wp14:anchorId="6AA1738C" wp14:editId="4EDAC402">
            <wp:extent cx="5946140" cy="83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140" cy="836295"/>
                    </a:xfrm>
                    <a:prstGeom prst="rect">
                      <a:avLst/>
                    </a:prstGeom>
                    <a:noFill/>
                    <a:ln>
                      <a:noFill/>
                    </a:ln>
                  </pic:spPr>
                </pic:pic>
              </a:graphicData>
            </a:graphic>
          </wp:inline>
        </w:drawing>
      </w:r>
    </w:p>
    <w:p w14:paraId="654FDCB8" w14:textId="63D06296" w:rsidR="00957CC3" w:rsidRPr="006F6543" w:rsidRDefault="000912FA" w:rsidP="00957CC3">
      <w:pPr>
        <w:spacing w:line="240" w:lineRule="auto"/>
        <w:jc w:val="center"/>
        <w:rPr>
          <w:rFonts w:ascii="YaleDesign-SmallCap" w:hAnsi="YaleDesign-SmallCap"/>
          <w:sz w:val="8"/>
          <w:szCs w:val="8"/>
        </w:rPr>
      </w:pPr>
      <w:r w:rsidRPr="006F6543">
        <w:rPr>
          <w:rFonts w:ascii="YaleDesign-SmallCap" w:hAnsi="YaleDesign-SmallCap"/>
          <w:noProof/>
          <w:sz w:val="8"/>
          <w:szCs w:val="8"/>
        </w:rPr>
        <mc:AlternateContent>
          <mc:Choice Requires="wps">
            <w:drawing>
              <wp:anchor distT="0" distB="0" distL="114300" distR="114300" simplePos="0" relativeHeight="251656704" behindDoc="0" locked="0" layoutInCell="1" allowOverlap="1" wp14:anchorId="399E6E1F" wp14:editId="09EA505F">
                <wp:simplePos x="0" y="0"/>
                <wp:positionH relativeFrom="margin">
                  <wp:posOffset>1238250</wp:posOffset>
                </wp:positionH>
                <wp:positionV relativeFrom="paragraph">
                  <wp:posOffset>90805</wp:posOffset>
                </wp:positionV>
                <wp:extent cx="4400550" cy="635"/>
                <wp:effectExtent l="0" t="25400" r="19050" b="501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635"/>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D1DF8C" id="_x0000_t32" coordsize="21600,21600" o:spt="32" o:oned="t" path="m,l21600,21600e" filled="f">
                <v:path arrowok="t" fillok="f" o:connecttype="none"/>
                <o:lock v:ext="edit" shapetype="t"/>
              </v:shapetype>
              <v:shape id="AutoShape 2" o:spid="_x0000_s1026" type="#_x0000_t32" style="position:absolute;margin-left:97.5pt;margin-top:7.15pt;width:346.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" strokecolor="#4f81bd" strokeweight="3pt">
                <w10:wrap anchorx="margin"/>
              </v:shape>
            </w:pict>
          </mc:Fallback>
        </mc:AlternateContent>
      </w:r>
    </w:p>
    <w:p w14:paraId="197263A3" w14:textId="7C64A432" w:rsidR="0069460F" w:rsidRPr="006F6543" w:rsidRDefault="006F6D30" w:rsidP="0069460F">
      <w:pPr>
        <w:spacing w:line="397" w:lineRule="exact"/>
        <w:ind w:right="-10"/>
        <w:jc w:val="center"/>
        <w:rPr>
          <w:rFonts w:ascii="Times New Roman" w:eastAsia="Times New Roman" w:hAnsi="Times New Roman"/>
          <w:sz w:val="38"/>
          <w:szCs w:val="38"/>
        </w:rPr>
      </w:pPr>
      <w:r>
        <w:rPr>
          <w:rFonts w:ascii="YaleNew" w:hAnsi="YaleNew"/>
          <w:noProof/>
          <w:sz w:val="28"/>
          <w:szCs w:val="28"/>
        </w:rPr>
        <mc:AlternateContent>
          <mc:Choice Requires="wps">
            <w:drawing>
              <wp:anchor distT="0" distB="0" distL="114300" distR="114300" simplePos="0" relativeHeight="251659264" behindDoc="0" locked="0" layoutInCell="1" allowOverlap="1" wp14:anchorId="2DC03B76" wp14:editId="701C70B5">
                <wp:simplePos x="0" y="0"/>
                <wp:positionH relativeFrom="page">
                  <wp:posOffset>1695450</wp:posOffset>
                </wp:positionH>
                <wp:positionV relativeFrom="paragraph">
                  <wp:posOffset>333375</wp:posOffset>
                </wp:positionV>
                <wp:extent cx="4400550" cy="0"/>
                <wp:effectExtent l="0" t="12700" r="31750"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8E6CB7" id="_x0000_t32" coordsize="21600,21600" o:spt="32" o:oned="t" path="m,l21600,21600e" filled="f">
                <v:path arrowok="t" fillok="f" o:connecttype="none"/>
                <o:lock v:ext="edit" shapetype="t"/>
              </v:shapetype>
              <v:shape id="AutoShape 4" o:spid="_x0000_s1026" type="#_x0000_t32" style="position:absolute;margin-left:133.5pt;margin-top:26.25pt;width:34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" strokecolor="#4f81bd" strokeweight="3pt">
                <w10:wrap anchorx="page"/>
              </v:shape>
            </w:pict>
          </mc:Fallback>
        </mc:AlternateContent>
      </w:r>
      <w:r w:rsidR="00812278">
        <w:rPr>
          <w:rFonts w:ascii="Times New Roman"/>
          <w:spacing w:val="40"/>
          <w:sz w:val="38"/>
          <w:szCs w:val="38"/>
        </w:rPr>
        <w:t xml:space="preserve">VIRTUAL </w:t>
      </w:r>
      <w:r w:rsidR="0069460F" w:rsidRPr="006F6543">
        <w:rPr>
          <w:rFonts w:ascii="Times New Roman"/>
          <w:spacing w:val="40"/>
          <w:sz w:val="38"/>
          <w:szCs w:val="38"/>
        </w:rPr>
        <w:t>S</w:t>
      </w:r>
      <w:r w:rsidR="0069460F" w:rsidRPr="006F6543">
        <w:rPr>
          <w:rFonts w:ascii="Times New Roman"/>
          <w:spacing w:val="39"/>
          <w:sz w:val="38"/>
          <w:szCs w:val="38"/>
        </w:rPr>
        <w:t>E</w:t>
      </w:r>
      <w:r w:rsidR="0069460F" w:rsidRPr="006F6543">
        <w:rPr>
          <w:rFonts w:ascii="Times New Roman"/>
          <w:spacing w:val="38"/>
          <w:sz w:val="38"/>
          <w:szCs w:val="38"/>
        </w:rPr>
        <w:t>M</w:t>
      </w:r>
      <w:r w:rsidR="0069460F" w:rsidRPr="006F6543">
        <w:rPr>
          <w:rFonts w:ascii="Times New Roman"/>
          <w:spacing w:val="39"/>
          <w:sz w:val="38"/>
          <w:szCs w:val="38"/>
        </w:rPr>
        <w:t>I</w:t>
      </w:r>
      <w:r w:rsidR="0069460F" w:rsidRPr="006F6543">
        <w:rPr>
          <w:rFonts w:ascii="Times New Roman"/>
          <w:spacing w:val="35"/>
          <w:sz w:val="38"/>
          <w:szCs w:val="38"/>
        </w:rPr>
        <w:t>N</w:t>
      </w:r>
      <w:r w:rsidR="0069460F" w:rsidRPr="006F6543">
        <w:rPr>
          <w:rFonts w:ascii="Times New Roman"/>
          <w:spacing w:val="41"/>
          <w:sz w:val="38"/>
          <w:szCs w:val="38"/>
        </w:rPr>
        <w:t>A</w:t>
      </w:r>
      <w:r w:rsidR="0069460F" w:rsidRPr="006F6543">
        <w:rPr>
          <w:rFonts w:ascii="Times New Roman"/>
          <w:sz w:val="38"/>
          <w:szCs w:val="38"/>
        </w:rPr>
        <w:t>R</w:t>
      </w:r>
    </w:p>
    <w:p w14:paraId="68ADE3DA" w14:textId="302F95F8" w:rsidR="005449E7" w:rsidRPr="001A57B1" w:rsidRDefault="005449E7" w:rsidP="001A57B1">
      <w:pPr>
        <w:tabs>
          <w:tab w:val="center" w:pos="5400"/>
          <w:tab w:val="left" w:pos="9730"/>
        </w:tabs>
        <w:spacing w:after="120" w:line="240" w:lineRule="auto"/>
        <w:jc w:val="center"/>
        <w:rPr>
          <w:rFonts w:ascii="YaleNew" w:hAnsi="YaleNew"/>
          <w:b/>
          <w:i/>
          <w:sz w:val="44"/>
          <w:szCs w:val="44"/>
        </w:rPr>
      </w:pPr>
      <w:r w:rsidRPr="001A57B1">
        <w:rPr>
          <w:rFonts w:ascii="YaleNew" w:hAnsi="YaleNew"/>
          <w:b/>
          <w:i/>
          <w:sz w:val="44"/>
          <w:szCs w:val="44"/>
        </w:rPr>
        <w:t>The Evolution of 21st Century Toxicology Towards Human Translation</w:t>
      </w:r>
    </w:p>
    <w:p w14:paraId="313387EA" w14:textId="7C1FD5C9" w:rsidR="002D1996" w:rsidRPr="006F6543" w:rsidRDefault="006E78AF" w:rsidP="00B32C6F">
      <w:pPr>
        <w:tabs>
          <w:tab w:val="center" w:pos="5400"/>
          <w:tab w:val="left" w:pos="9730"/>
        </w:tabs>
        <w:spacing w:after="120" w:line="240" w:lineRule="auto"/>
        <w:rPr>
          <w:rFonts w:ascii="YaleNew" w:hAnsi="YaleNew"/>
          <w:i/>
          <w:sz w:val="27"/>
          <w:szCs w:val="27"/>
        </w:rPr>
      </w:pPr>
      <w:r>
        <w:fldChar w:fldCharType="begin"/>
      </w:r>
      <w:r>
        <w:instrText xml:space="preserve"> HYPERLINK "https://history.yale.edu/people/joseph-manning" \o "\"View user profile.\" " </w:instrText>
      </w:r>
      <w:r>
        <w:fldChar w:fldCharType="separate"/>
      </w:r>
      <w:r>
        <w:fldChar w:fldCharType="end"/>
      </w:r>
      <w:r w:rsidR="00B32C6F">
        <w:tab/>
      </w:r>
      <w:r w:rsidR="00A52A5C">
        <w:rPr>
          <w:rFonts w:ascii="YaleNew" w:hAnsi="YaleNew"/>
          <w:i/>
          <w:noProof/>
          <w:sz w:val="27"/>
          <w:szCs w:val="27"/>
        </w:rPr>
        <w:drawing>
          <wp:inline distT="0" distB="0" distL="0" distR="0" wp14:anchorId="48097E6A" wp14:editId="38CC4A0F">
            <wp:extent cx="1746504" cy="2193480"/>
            <wp:effectExtent l="0" t="0" r="6350" b="3810"/>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a:blip r:embed="rId7"/>
                    <a:stretch>
                      <a:fillRect/>
                    </a:stretch>
                  </pic:blipFill>
                  <pic:spPr>
                    <a:xfrm>
                      <a:off x="0" y="0"/>
                      <a:ext cx="1746504" cy="2193480"/>
                    </a:xfrm>
                    <a:prstGeom prst="rect">
                      <a:avLst/>
                    </a:prstGeom>
                  </pic:spPr>
                </pic:pic>
              </a:graphicData>
            </a:graphic>
          </wp:inline>
        </w:drawing>
      </w:r>
    </w:p>
    <w:p w14:paraId="09D5DC6D" w14:textId="51CACF41" w:rsidR="00812278" w:rsidRPr="00A52A5C" w:rsidRDefault="005449E7" w:rsidP="002654B2">
      <w:pPr>
        <w:spacing w:after="120" w:line="240" w:lineRule="auto"/>
        <w:contextualSpacing/>
        <w:jc w:val="center"/>
        <w:rPr>
          <w:rFonts w:ascii="YaleNew" w:hAnsi="YaleNew"/>
          <w:b/>
          <w:sz w:val="40"/>
          <w:szCs w:val="40"/>
        </w:rPr>
      </w:pPr>
      <w:r w:rsidRPr="00A52A5C">
        <w:rPr>
          <w:rFonts w:ascii="YaleNew" w:hAnsi="YaleNew"/>
          <w:b/>
          <w:sz w:val="40"/>
          <w:szCs w:val="40"/>
        </w:rPr>
        <w:t xml:space="preserve">Stephen Ferguson, </w:t>
      </w:r>
      <w:r w:rsidR="00812278" w:rsidRPr="00A52A5C">
        <w:rPr>
          <w:rFonts w:ascii="YaleNew" w:hAnsi="YaleNew"/>
          <w:b/>
          <w:sz w:val="40"/>
          <w:szCs w:val="40"/>
        </w:rPr>
        <w:t>PhD</w:t>
      </w:r>
      <w:r w:rsidR="00812278" w:rsidRPr="00A52A5C">
        <w:rPr>
          <w:rFonts w:ascii="YaleNew" w:hAnsi="YaleNew"/>
          <w:b/>
          <w:sz w:val="40"/>
          <w:szCs w:val="40"/>
        </w:rPr>
        <w:t xml:space="preserve"> </w:t>
      </w:r>
    </w:p>
    <w:p w14:paraId="316BC98D" w14:textId="77777777" w:rsidR="005449E7" w:rsidRPr="005449E7" w:rsidRDefault="005449E7" w:rsidP="005449E7">
      <w:pPr>
        <w:spacing w:after="0" w:line="240" w:lineRule="auto"/>
        <w:jc w:val="center"/>
        <w:rPr>
          <w:rFonts w:ascii="YaleNew" w:hAnsi="YaleNew"/>
          <w:b/>
          <w:bCs/>
          <w:sz w:val="32"/>
          <w:szCs w:val="32"/>
        </w:rPr>
      </w:pPr>
      <w:r w:rsidRPr="005449E7">
        <w:rPr>
          <w:rFonts w:ascii="YaleNew" w:hAnsi="YaleNew"/>
          <w:b/>
          <w:bCs/>
          <w:sz w:val="32"/>
          <w:szCs w:val="32"/>
        </w:rPr>
        <w:t xml:space="preserve">Chemist  </w:t>
      </w:r>
    </w:p>
    <w:p w14:paraId="5AA0AC9F" w14:textId="77777777" w:rsidR="005449E7" w:rsidRPr="005449E7" w:rsidRDefault="005449E7" w:rsidP="005449E7">
      <w:pPr>
        <w:spacing w:after="0" w:line="240" w:lineRule="auto"/>
        <w:jc w:val="center"/>
        <w:rPr>
          <w:rFonts w:ascii="YaleNew" w:hAnsi="YaleNew"/>
          <w:b/>
          <w:bCs/>
          <w:sz w:val="32"/>
          <w:szCs w:val="32"/>
        </w:rPr>
      </w:pPr>
      <w:r w:rsidRPr="005449E7">
        <w:rPr>
          <w:rFonts w:ascii="YaleNew" w:hAnsi="YaleNew"/>
          <w:b/>
          <w:bCs/>
          <w:sz w:val="32"/>
          <w:szCs w:val="32"/>
        </w:rPr>
        <w:t xml:space="preserve">National Toxicology Program </w:t>
      </w:r>
    </w:p>
    <w:p w14:paraId="59A60DCC" w14:textId="610B2840" w:rsidR="00B32C6F" w:rsidRDefault="005449E7" w:rsidP="005449E7">
      <w:pPr>
        <w:spacing w:after="0" w:line="240" w:lineRule="auto"/>
        <w:jc w:val="center"/>
        <w:rPr>
          <w:rFonts w:ascii="YaleNew" w:hAnsi="YaleNew"/>
          <w:b/>
          <w:bCs/>
          <w:sz w:val="32"/>
          <w:szCs w:val="32"/>
        </w:rPr>
      </w:pPr>
      <w:r w:rsidRPr="005449E7">
        <w:rPr>
          <w:rFonts w:ascii="YaleNew" w:hAnsi="YaleNew"/>
          <w:b/>
          <w:bCs/>
          <w:sz w:val="32"/>
          <w:szCs w:val="32"/>
        </w:rPr>
        <w:t>National Institute of Environmental Health Sciences</w:t>
      </w:r>
    </w:p>
    <w:p w14:paraId="3B30C295" w14:textId="13DCA276" w:rsidR="006F6D30" w:rsidRDefault="001A57B1" w:rsidP="001A57B1">
      <w:pPr>
        <w:spacing w:before="120" w:after="120" w:line="240" w:lineRule="auto"/>
        <w:jc w:val="both"/>
        <w:rPr>
          <w:rFonts w:ascii="YaleNew" w:hAnsi="YaleNew"/>
          <w:sz w:val="28"/>
          <w:szCs w:val="28"/>
        </w:rPr>
      </w:pPr>
      <w:r>
        <w:rPr>
          <w:rFonts w:ascii="YaleNew" w:hAnsi="YaleNew"/>
          <w:noProof/>
          <w:sz w:val="28"/>
          <w:szCs w:val="28"/>
        </w:rPr>
        <mc:AlternateContent>
          <mc:Choice Requires="wps">
            <w:drawing>
              <wp:anchor distT="0" distB="0" distL="114300" distR="114300" simplePos="0" relativeHeight="251661312" behindDoc="0" locked="0" layoutInCell="1" allowOverlap="1" wp14:anchorId="7BFAD3CC" wp14:editId="0A7CC84A">
                <wp:simplePos x="0" y="0"/>
                <wp:positionH relativeFrom="page">
                  <wp:posOffset>1694815</wp:posOffset>
                </wp:positionH>
                <wp:positionV relativeFrom="paragraph">
                  <wp:posOffset>2911475</wp:posOffset>
                </wp:positionV>
                <wp:extent cx="4400550" cy="0"/>
                <wp:effectExtent l="0" t="12700" r="317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FD7FF5" id="AutoShape 4" o:spid="_x0000_s1026" type="#_x0000_t32" style="position:absolute;margin-left:133.45pt;margin-top:229.25pt;width:34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" strokecolor="#4f81bd" strokeweight="3pt">
                <w10:wrap anchorx="page"/>
              </v:shape>
            </w:pict>
          </mc:Fallback>
        </mc:AlternateContent>
      </w:r>
      <w:r w:rsidR="00A52A5C" w:rsidRPr="00A52A5C">
        <w:rPr>
          <w:rFonts w:ascii="YaleNew" w:hAnsi="YaleNew"/>
          <w:sz w:val="28"/>
          <w:szCs w:val="28"/>
        </w:rPr>
        <w:t xml:space="preserve">Dr. Stephen Ferguson is an Investigator within the National Toxicology Program Division (DNTP) of the National Institute of Environmental Health Sciences (NIEHS). Ferguson serves multiple roles within DNTP that include:  1) leading research efforts to develop, qualify, and apply complex in vitro model systems, 2) integrating informative assay platforms (e.g., high throughput transcriptomics, imaging, cellular health/toxicity), and 3) applying innovative strategies to assess the human toxicity potential of DNTP test chemicals (e.g., PFAS, botanicals, polycyclic aromatic hydrocarbons, and other environmental chemicals). Prior to joining the NTP, Ferguson led the ADME/Tox R&amp;D program of Life Technologies (now Thermo-Fisher) where he and his team developed predictive in vitro liver models and assay approaches for estimation of human drug metabolism, transport, liver toxicity, and drug-drug interactions. </w:t>
      </w:r>
      <w:r>
        <w:rPr>
          <w:rFonts w:ascii="YaleNew" w:hAnsi="YaleNew"/>
          <w:sz w:val="28"/>
          <w:szCs w:val="28"/>
        </w:rPr>
        <w:t>Dr. Ferguson</w:t>
      </w:r>
      <w:r w:rsidR="00A52A5C" w:rsidRPr="00A52A5C">
        <w:rPr>
          <w:rFonts w:ascii="YaleNew" w:hAnsi="YaleNew"/>
          <w:sz w:val="28"/>
          <w:szCs w:val="28"/>
        </w:rPr>
        <w:t xml:space="preserve"> received his BS and PhD in chemistry from NC State University with a focus on molecular biology and the roles of transition metals within biological systems, and currently serves as adjunct faculty to the Curriculum in Toxicology at the UNC-CH.  </w:t>
      </w:r>
      <w:r w:rsidR="00812278" w:rsidRPr="00812278">
        <w:rPr>
          <w:rFonts w:ascii="YaleNew" w:hAnsi="YaleNew"/>
          <w:sz w:val="28"/>
          <w:szCs w:val="28"/>
        </w:rPr>
        <w:t xml:space="preserve"> </w:t>
      </w:r>
    </w:p>
    <w:p w14:paraId="3F5A5A77" w14:textId="4018582C" w:rsidR="00BE386E" w:rsidRDefault="003552A4" w:rsidP="00315575">
      <w:pPr>
        <w:spacing w:after="0" w:line="240" w:lineRule="auto"/>
        <w:jc w:val="center"/>
        <w:rPr>
          <w:rFonts w:ascii="YaleNew" w:hAnsi="YaleNew"/>
          <w:sz w:val="28"/>
          <w:szCs w:val="28"/>
        </w:rPr>
      </w:pPr>
      <w:r w:rsidRPr="000312AE">
        <w:rPr>
          <w:rFonts w:ascii="YaleNew" w:hAnsi="YaleNew"/>
          <w:sz w:val="28"/>
          <w:szCs w:val="28"/>
        </w:rPr>
        <w:t xml:space="preserve">12-1 p.m. EST. </w:t>
      </w:r>
      <w:r w:rsidR="00BE386E" w:rsidRPr="000312AE">
        <w:rPr>
          <w:rFonts w:ascii="YaleNew" w:hAnsi="YaleNew"/>
          <w:sz w:val="28"/>
          <w:szCs w:val="28"/>
        </w:rPr>
        <w:t>W</w:t>
      </w:r>
      <w:r w:rsidR="00334FF0" w:rsidRPr="000312AE">
        <w:rPr>
          <w:rFonts w:ascii="YaleNew" w:hAnsi="YaleNew"/>
          <w:sz w:val="28"/>
          <w:szCs w:val="28"/>
        </w:rPr>
        <w:t xml:space="preserve">ednesday, </w:t>
      </w:r>
      <w:r w:rsidR="00ED6818">
        <w:rPr>
          <w:rFonts w:ascii="YaleNew" w:hAnsi="YaleNew"/>
          <w:sz w:val="28"/>
          <w:szCs w:val="28"/>
        </w:rPr>
        <w:t xml:space="preserve">November </w:t>
      </w:r>
      <w:r w:rsidR="005449E7">
        <w:rPr>
          <w:rFonts w:ascii="YaleNew" w:hAnsi="YaleNew"/>
          <w:sz w:val="28"/>
          <w:szCs w:val="28"/>
        </w:rPr>
        <w:t>17</w:t>
      </w:r>
      <w:r w:rsidR="0025618D" w:rsidRPr="000312AE">
        <w:rPr>
          <w:rFonts w:ascii="YaleNew" w:hAnsi="YaleNew"/>
          <w:sz w:val="28"/>
          <w:szCs w:val="28"/>
        </w:rPr>
        <w:t>, 202</w:t>
      </w:r>
      <w:r w:rsidR="00BE386E" w:rsidRPr="000312AE">
        <w:rPr>
          <w:rFonts w:ascii="YaleNew" w:hAnsi="YaleNew"/>
          <w:sz w:val="28"/>
          <w:szCs w:val="28"/>
        </w:rPr>
        <w:t>1</w:t>
      </w:r>
      <w:r w:rsidRPr="000312AE">
        <w:rPr>
          <w:rFonts w:ascii="YaleNew" w:hAnsi="YaleNew"/>
          <w:sz w:val="28"/>
          <w:szCs w:val="28"/>
        </w:rPr>
        <w:t xml:space="preserve"> </w:t>
      </w:r>
    </w:p>
    <w:p w14:paraId="3A6A2512" w14:textId="395D15B5" w:rsidR="00315575" w:rsidRDefault="00315575" w:rsidP="00315575">
      <w:pPr>
        <w:spacing w:after="0" w:line="240" w:lineRule="auto"/>
        <w:jc w:val="center"/>
        <w:rPr>
          <w:rFonts w:ascii="YaleNew" w:hAnsi="YaleNew"/>
          <w:sz w:val="28"/>
          <w:szCs w:val="28"/>
        </w:rPr>
      </w:pPr>
      <w:r w:rsidRPr="00C37946">
        <w:rPr>
          <w:rFonts w:ascii="YaleNew" w:hAnsi="YaleNew"/>
          <w:sz w:val="24"/>
          <w:szCs w:val="24"/>
        </w:rPr>
        <w:t>LEPH 101</w:t>
      </w:r>
      <w:r>
        <w:rPr>
          <w:rFonts w:ascii="YaleNew" w:hAnsi="YaleNew"/>
          <w:sz w:val="24"/>
          <w:szCs w:val="24"/>
        </w:rPr>
        <w:t xml:space="preserve">, </w:t>
      </w:r>
      <w:r w:rsidRPr="007A0F46">
        <w:rPr>
          <w:rFonts w:ascii="YaleNew" w:hAnsi="YaleNew"/>
          <w:sz w:val="28"/>
          <w:szCs w:val="28"/>
        </w:rPr>
        <w:t>60 College Street</w:t>
      </w:r>
    </w:p>
    <w:p w14:paraId="43169DBD" w14:textId="0E1CC7F1" w:rsidR="00ED6818" w:rsidRPr="001A57B1" w:rsidRDefault="00ED6818" w:rsidP="001A57B1">
      <w:pPr>
        <w:spacing w:after="0" w:line="240" w:lineRule="auto"/>
        <w:jc w:val="center"/>
        <w:rPr>
          <w:rFonts w:ascii="YaleNew" w:hAnsi="YaleNew"/>
          <w:color w:val="0563C1"/>
          <w:sz w:val="28"/>
          <w:szCs w:val="28"/>
          <w:u w:val="single"/>
        </w:rPr>
      </w:pPr>
      <w:r w:rsidRPr="001A57B1">
        <w:rPr>
          <w:rFonts w:ascii="YaleNew" w:hAnsi="YaleNew"/>
          <w:sz w:val="28"/>
          <w:szCs w:val="28"/>
        </w:rPr>
        <w:t xml:space="preserve">Zoom link:   </w:t>
      </w:r>
      <w:hyperlink r:id="rId8" w:history="1">
        <w:r w:rsidRPr="001A57B1">
          <w:rPr>
            <w:rStyle w:val="Hyperlink"/>
            <w:rFonts w:ascii="YaleNew" w:hAnsi="YaleNew"/>
            <w:sz w:val="28"/>
            <w:szCs w:val="28"/>
          </w:rPr>
          <w:t>https://yale.zoom.us/j/94199922029</w:t>
        </w:r>
      </w:hyperlink>
    </w:p>
    <w:sectPr w:rsidR="00ED6818" w:rsidRPr="001A57B1" w:rsidSect="0069460F">
      <w:pgSz w:w="12240" w:h="15840"/>
      <w:pgMar w:top="54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ECEC" w14:textId="77777777" w:rsidR="006E78AF" w:rsidRPr="006F6543" w:rsidRDefault="006E78AF" w:rsidP="00C2755A">
      <w:pPr>
        <w:spacing w:after="0" w:line="240" w:lineRule="auto"/>
        <w:rPr>
          <w:sz w:val="21"/>
          <w:szCs w:val="21"/>
        </w:rPr>
      </w:pPr>
      <w:r w:rsidRPr="006F6543">
        <w:rPr>
          <w:sz w:val="21"/>
          <w:szCs w:val="21"/>
        </w:rPr>
        <w:separator/>
      </w:r>
    </w:p>
  </w:endnote>
  <w:endnote w:type="continuationSeparator" w:id="0">
    <w:p w14:paraId="693E3D0A" w14:textId="77777777" w:rsidR="006E78AF" w:rsidRPr="006F6543" w:rsidRDefault="006E78AF" w:rsidP="00C2755A">
      <w:pPr>
        <w:spacing w:after="0" w:line="240" w:lineRule="auto"/>
        <w:rPr>
          <w:sz w:val="21"/>
          <w:szCs w:val="21"/>
        </w:rPr>
      </w:pPr>
      <w:r w:rsidRPr="006F65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aleDesign-SmallCap">
    <w:altName w:val="Calibri"/>
    <w:panose1 w:val="020B0604020202020204"/>
    <w:charset w:val="00"/>
    <w:family w:val="auto"/>
    <w:notTrueType/>
    <w:pitch w:val="variable"/>
    <w:sig w:usb0="00000003" w:usb1="00000000" w:usb2="00000000" w:usb3="00000000" w:csb0="00000001" w:csb1="00000000"/>
  </w:font>
  <w:font w:name="YaleNew">
    <w:panose1 w:val="02000602050000020003"/>
    <w:charset w:val="4D"/>
    <w:family w:val="auto"/>
    <w:notTrueType/>
    <w:pitch w:val="variable"/>
    <w:sig w:usb0="800000AF" w:usb1="5000407B"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913A" w14:textId="77777777" w:rsidR="006E78AF" w:rsidRPr="006F6543" w:rsidRDefault="006E78AF" w:rsidP="00C2755A">
      <w:pPr>
        <w:spacing w:after="0" w:line="240" w:lineRule="auto"/>
        <w:rPr>
          <w:sz w:val="21"/>
          <w:szCs w:val="21"/>
        </w:rPr>
      </w:pPr>
      <w:r w:rsidRPr="006F6543">
        <w:rPr>
          <w:sz w:val="21"/>
          <w:szCs w:val="21"/>
        </w:rPr>
        <w:separator/>
      </w:r>
    </w:p>
  </w:footnote>
  <w:footnote w:type="continuationSeparator" w:id="0">
    <w:p w14:paraId="0A2354CE" w14:textId="77777777" w:rsidR="006E78AF" w:rsidRPr="006F6543" w:rsidRDefault="006E78AF" w:rsidP="00C2755A">
      <w:pPr>
        <w:spacing w:after="0" w:line="240" w:lineRule="auto"/>
        <w:rPr>
          <w:sz w:val="21"/>
          <w:szCs w:val="21"/>
        </w:rPr>
      </w:pPr>
      <w:r w:rsidRPr="006F6543">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CC3"/>
    <w:rsid w:val="000312AE"/>
    <w:rsid w:val="00047270"/>
    <w:rsid w:val="000557D9"/>
    <w:rsid w:val="00062024"/>
    <w:rsid w:val="00074114"/>
    <w:rsid w:val="000912FA"/>
    <w:rsid w:val="000E3AD8"/>
    <w:rsid w:val="00161F5E"/>
    <w:rsid w:val="001A57B1"/>
    <w:rsid w:val="001C38A2"/>
    <w:rsid w:val="0025618D"/>
    <w:rsid w:val="00261DA8"/>
    <w:rsid w:val="002654B2"/>
    <w:rsid w:val="00296C41"/>
    <w:rsid w:val="002A26E0"/>
    <w:rsid w:val="002D1996"/>
    <w:rsid w:val="002E4012"/>
    <w:rsid w:val="00315575"/>
    <w:rsid w:val="003206DF"/>
    <w:rsid w:val="00333F40"/>
    <w:rsid w:val="00334FF0"/>
    <w:rsid w:val="0035519D"/>
    <w:rsid w:val="003552A4"/>
    <w:rsid w:val="00374E85"/>
    <w:rsid w:val="003B1057"/>
    <w:rsid w:val="004258D5"/>
    <w:rsid w:val="004F52DF"/>
    <w:rsid w:val="00527CAF"/>
    <w:rsid w:val="005449E7"/>
    <w:rsid w:val="00555249"/>
    <w:rsid w:val="005B3A96"/>
    <w:rsid w:val="005D4FC9"/>
    <w:rsid w:val="005F08CB"/>
    <w:rsid w:val="005F57E7"/>
    <w:rsid w:val="00642763"/>
    <w:rsid w:val="0068697D"/>
    <w:rsid w:val="0069460F"/>
    <w:rsid w:val="006B61AD"/>
    <w:rsid w:val="006D0EAD"/>
    <w:rsid w:val="006D1616"/>
    <w:rsid w:val="006D4139"/>
    <w:rsid w:val="006E78AF"/>
    <w:rsid w:val="006F6543"/>
    <w:rsid w:val="006F6D30"/>
    <w:rsid w:val="00740186"/>
    <w:rsid w:val="007A0F46"/>
    <w:rsid w:val="007B011E"/>
    <w:rsid w:val="007C0D64"/>
    <w:rsid w:val="00812278"/>
    <w:rsid w:val="00817945"/>
    <w:rsid w:val="008916BB"/>
    <w:rsid w:val="00896856"/>
    <w:rsid w:val="008A78E1"/>
    <w:rsid w:val="008C5AB4"/>
    <w:rsid w:val="00932C24"/>
    <w:rsid w:val="009449CE"/>
    <w:rsid w:val="00953D1E"/>
    <w:rsid w:val="00957CC3"/>
    <w:rsid w:val="0099676C"/>
    <w:rsid w:val="009D06BD"/>
    <w:rsid w:val="009E0C06"/>
    <w:rsid w:val="00A03D4D"/>
    <w:rsid w:val="00A52A5C"/>
    <w:rsid w:val="00AA56C5"/>
    <w:rsid w:val="00B03039"/>
    <w:rsid w:val="00B32C6F"/>
    <w:rsid w:val="00B62C68"/>
    <w:rsid w:val="00B7046F"/>
    <w:rsid w:val="00BC665C"/>
    <w:rsid w:val="00BE386E"/>
    <w:rsid w:val="00C04596"/>
    <w:rsid w:val="00C2755A"/>
    <w:rsid w:val="00C37946"/>
    <w:rsid w:val="00C72DDF"/>
    <w:rsid w:val="00C931C6"/>
    <w:rsid w:val="00CA065C"/>
    <w:rsid w:val="00CA0EAE"/>
    <w:rsid w:val="00CA2F99"/>
    <w:rsid w:val="00CA672D"/>
    <w:rsid w:val="00CB3F07"/>
    <w:rsid w:val="00D91626"/>
    <w:rsid w:val="00D95C3F"/>
    <w:rsid w:val="00D95ED1"/>
    <w:rsid w:val="00DE6DA9"/>
    <w:rsid w:val="00E239F4"/>
    <w:rsid w:val="00E26DEA"/>
    <w:rsid w:val="00E76AB7"/>
    <w:rsid w:val="00EC451D"/>
    <w:rsid w:val="00EC6C9C"/>
    <w:rsid w:val="00ED6818"/>
    <w:rsid w:val="00EF16CE"/>
    <w:rsid w:val="00F411D0"/>
    <w:rsid w:val="00F9629E"/>
    <w:rsid w:val="00FC063B"/>
    <w:rsid w:val="00FC78C2"/>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60B84"/>
  <w15:docId w15:val="{4363AF97-144A-9345-B84E-68246050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C3"/>
    <w:rPr>
      <w:rFonts w:ascii="Tahoma" w:hAnsi="Tahoma" w:cs="Tahoma"/>
      <w:sz w:val="16"/>
      <w:szCs w:val="16"/>
    </w:rPr>
  </w:style>
  <w:style w:type="paragraph" w:styleId="NormalWeb">
    <w:name w:val="Normal (Web)"/>
    <w:basedOn w:val="Normal"/>
    <w:uiPriority w:val="99"/>
    <w:unhideWhenUsed/>
    <w:rsid w:val="00C2755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2755A"/>
    <w:rPr>
      <w:i/>
      <w:iCs/>
    </w:rPr>
  </w:style>
  <w:style w:type="paragraph" w:styleId="Header">
    <w:name w:val="header"/>
    <w:basedOn w:val="Normal"/>
    <w:link w:val="HeaderChar"/>
    <w:uiPriority w:val="99"/>
    <w:unhideWhenUsed/>
    <w:rsid w:val="00C2755A"/>
    <w:pPr>
      <w:tabs>
        <w:tab w:val="center" w:pos="4680"/>
        <w:tab w:val="right" w:pos="9360"/>
      </w:tabs>
    </w:pPr>
  </w:style>
  <w:style w:type="character" w:customStyle="1" w:styleId="HeaderChar">
    <w:name w:val="Header Char"/>
    <w:link w:val="Header"/>
    <w:uiPriority w:val="99"/>
    <w:rsid w:val="00C2755A"/>
    <w:rPr>
      <w:sz w:val="22"/>
      <w:szCs w:val="22"/>
    </w:rPr>
  </w:style>
  <w:style w:type="paragraph" w:styleId="Footer">
    <w:name w:val="footer"/>
    <w:basedOn w:val="Normal"/>
    <w:link w:val="FooterChar"/>
    <w:uiPriority w:val="99"/>
    <w:unhideWhenUsed/>
    <w:rsid w:val="00C2755A"/>
    <w:pPr>
      <w:tabs>
        <w:tab w:val="center" w:pos="4680"/>
        <w:tab w:val="right" w:pos="9360"/>
      </w:tabs>
    </w:pPr>
  </w:style>
  <w:style w:type="character" w:customStyle="1" w:styleId="FooterChar">
    <w:name w:val="Footer Char"/>
    <w:link w:val="Footer"/>
    <w:uiPriority w:val="99"/>
    <w:rsid w:val="00C2755A"/>
    <w:rPr>
      <w:sz w:val="22"/>
      <w:szCs w:val="22"/>
    </w:rPr>
  </w:style>
  <w:style w:type="character" w:styleId="Hyperlink">
    <w:name w:val="Hyperlink"/>
    <w:uiPriority w:val="99"/>
    <w:semiHidden/>
    <w:unhideWhenUsed/>
    <w:rsid w:val="002654B2"/>
    <w:rPr>
      <w:color w:val="0563C1"/>
      <w:u w:val="single"/>
    </w:rPr>
  </w:style>
  <w:style w:type="character" w:customStyle="1" w:styleId="apple-converted-space">
    <w:name w:val="apple-converted-space"/>
    <w:rsid w:val="002654B2"/>
  </w:style>
  <w:style w:type="paragraph" w:customStyle="1" w:styleId="Default">
    <w:name w:val="Default"/>
    <w:rsid w:val="00BE386E"/>
    <w:pPr>
      <w:autoSpaceDE w:val="0"/>
      <w:autoSpaceDN w:val="0"/>
      <w:adjustRightInd w:val="0"/>
    </w:pPr>
    <w:rPr>
      <w:rFonts w:ascii="Times New Roman" w:hAnsi="Times New Roman"/>
      <w:color w:val="000000"/>
      <w:sz w:val="24"/>
      <w:szCs w:val="24"/>
    </w:rPr>
  </w:style>
  <w:style w:type="character" w:customStyle="1" w:styleId="marklqwsit4be">
    <w:name w:val="marklqwsit4be"/>
    <w:basedOn w:val="DefaultParagraphFont"/>
    <w:rsid w:val="005B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990">
      <w:bodyDiv w:val="1"/>
      <w:marLeft w:val="0"/>
      <w:marRight w:val="0"/>
      <w:marTop w:val="0"/>
      <w:marBottom w:val="0"/>
      <w:divBdr>
        <w:top w:val="none" w:sz="0" w:space="0" w:color="auto"/>
        <w:left w:val="none" w:sz="0" w:space="0" w:color="auto"/>
        <w:bottom w:val="none" w:sz="0" w:space="0" w:color="auto"/>
        <w:right w:val="none" w:sz="0" w:space="0" w:color="auto"/>
      </w:divBdr>
    </w:div>
    <w:div w:id="579995341">
      <w:bodyDiv w:val="1"/>
      <w:marLeft w:val="0"/>
      <w:marRight w:val="0"/>
      <w:marTop w:val="0"/>
      <w:marBottom w:val="0"/>
      <w:divBdr>
        <w:top w:val="none" w:sz="0" w:space="0" w:color="auto"/>
        <w:left w:val="none" w:sz="0" w:space="0" w:color="auto"/>
        <w:bottom w:val="none" w:sz="0" w:space="0" w:color="auto"/>
        <w:right w:val="none" w:sz="0" w:space="0" w:color="auto"/>
      </w:divBdr>
    </w:div>
    <w:div w:id="1424572422">
      <w:bodyDiv w:val="1"/>
      <w:marLeft w:val="0"/>
      <w:marRight w:val="0"/>
      <w:marTop w:val="0"/>
      <w:marBottom w:val="0"/>
      <w:divBdr>
        <w:top w:val="none" w:sz="0" w:space="0" w:color="auto"/>
        <w:left w:val="none" w:sz="0" w:space="0" w:color="auto"/>
        <w:bottom w:val="none" w:sz="0" w:space="0" w:color="auto"/>
        <w:right w:val="none" w:sz="0" w:space="0" w:color="auto"/>
      </w:divBdr>
    </w:div>
    <w:div w:id="1717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le.zoom.us/j/94199922029"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1641</CharactersWithSpaces>
  <SharedDoc>false</SharedDoc>
  <HLinks>
    <vt:vector size="6" baseType="variant">
      <vt:variant>
        <vt:i4>7798888</vt:i4>
      </vt:variant>
      <vt:variant>
        <vt:i4>0</vt:i4>
      </vt:variant>
      <vt:variant>
        <vt:i4>0</vt:i4>
      </vt:variant>
      <vt:variant>
        <vt:i4>5</vt:i4>
      </vt:variant>
      <vt:variant>
        <vt:lpwstr>https://history.yale.edu/people/joseph-manning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Chen, Ying</cp:lastModifiedBy>
  <cp:revision>2</cp:revision>
  <dcterms:created xsi:type="dcterms:W3CDTF">2021-10-27T03:30:00Z</dcterms:created>
  <dcterms:modified xsi:type="dcterms:W3CDTF">2021-10-27T03:30:00Z</dcterms:modified>
</cp:coreProperties>
</file>