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page" w:tblpX="1090" w:tblpY="3708"/>
        <w:tblW w:w="0" w:type="auto"/>
        <w:tblLook w:val="00A0" w:firstRow="1" w:lastRow="0" w:firstColumn="1" w:lastColumn="0" w:noHBand="0" w:noVBand="0"/>
      </w:tblPr>
      <w:tblGrid>
        <w:gridCol w:w="8976"/>
      </w:tblGrid>
      <w:tr w:rsidR="00BD1666" w:rsidRPr="00EA1F32" w14:paraId="62CA7E61" w14:textId="77777777" w:rsidTr="00212CF1">
        <w:trPr>
          <w:trHeight w:val="766"/>
        </w:trPr>
        <w:tc>
          <w:tcPr>
            <w:tcW w:w="8976" w:type="dxa"/>
            <w:tcBorders>
              <w:top w:val="nil"/>
              <w:left w:val="nil"/>
              <w:bottom w:val="nil"/>
              <w:right w:val="nil"/>
            </w:tcBorders>
          </w:tcPr>
          <w:p w14:paraId="091AC37E" w14:textId="1AC606D1" w:rsidR="00BD1666" w:rsidRPr="00EA1F32" w:rsidRDefault="00C45DB3" w:rsidP="00BD1666">
            <w:pPr>
              <w:rPr>
                <w:rFonts w:ascii="Times" w:hAnsi="Times"/>
                <w:b/>
                <w:color w:val="182749"/>
                <w:sz w:val="72"/>
                <w:szCs w:val="72"/>
              </w:rPr>
            </w:pPr>
            <w:r w:rsidRPr="00EA1F32">
              <w:rPr>
                <w:rFonts w:ascii="Times" w:hAnsi="Times"/>
                <w:b/>
                <w:color w:val="182749"/>
                <w:sz w:val="72"/>
                <w:szCs w:val="72"/>
              </w:rPr>
              <w:t>Cancer Biology Meetin</w:t>
            </w:r>
            <w:r w:rsidR="004429BB">
              <w:rPr>
                <w:rFonts w:ascii="Times" w:hAnsi="Times"/>
                <w:b/>
                <w:color w:val="182749"/>
                <w:sz w:val="72"/>
                <w:szCs w:val="72"/>
              </w:rPr>
              <w:t>g</w:t>
            </w:r>
          </w:p>
        </w:tc>
      </w:tr>
    </w:tbl>
    <w:p w14:paraId="0C328464" w14:textId="77777777" w:rsidR="00212CF1" w:rsidRPr="0066410C" w:rsidRDefault="00212CF1" w:rsidP="00212CF1">
      <w:pPr>
        <w:pStyle w:val="Heading1"/>
      </w:pPr>
    </w:p>
    <w:p w14:paraId="090DA1B6" w14:textId="77777777" w:rsidR="00212CF1" w:rsidRPr="00212CF1" w:rsidRDefault="00212CF1" w:rsidP="00212CF1">
      <w:pPr>
        <w:rPr>
          <w:sz w:val="16"/>
          <w:szCs w:val="16"/>
        </w:rPr>
      </w:pPr>
    </w:p>
    <w:p w14:paraId="211AF75C" w14:textId="77777777" w:rsidR="00212CF1" w:rsidRPr="0066410C" w:rsidRDefault="00212CF1" w:rsidP="00212CF1"/>
    <w:tbl>
      <w:tblPr>
        <w:tblStyle w:val="TableGrid"/>
        <w:tblpPr w:leftFromText="180" w:rightFromText="180" w:vertAnchor="page" w:horzAnchor="margin" w:tblpXSpec="right" w:tblpY="67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7042"/>
      </w:tblGrid>
      <w:tr w:rsidR="00212CF1" w:rsidRPr="006F2DFE" w14:paraId="43F4F694" w14:textId="77777777" w:rsidTr="008F5BE8">
        <w:trPr>
          <w:trHeight w:val="7753"/>
        </w:trPr>
        <w:tc>
          <w:tcPr>
            <w:tcW w:w="7042" w:type="dxa"/>
          </w:tcPr>
          <w:p w14:paraId="4B69C8D0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0B3D46B2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19B21508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4FD65553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0E2D8253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6789B705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7732F53C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338538A5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22352217" w14:textId="77777777" w:rsidR="00FF56AF" w:rsidRDefault="00FF56AF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</w:p>
          <w:p w14:paraId="2C4EC29C" w14:textId="254DB772" w:rsidR="00CB3099" w:rsidRPr="00CB3099" w:rsidRDefault="00212CF1" w:rsidP="00CB3099">
            <w:pPr>
              <w:pStyle w:val="RPDate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8"/>
                <w:szCs w:val="48"/>
              </w:rPr>
            </w:pP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 xml:space="preserve">Wednesday, </w:t>
            </w:r>
            <w:r w:rsidR="00C348CB">
              <w:rPr>
                <w:rFonts w:asciiTheme="majorHAnsi" w:hAnsiTheme="majorHAnsi" w:cstheme="majorHAnsi"/>
                <w:sz w:val="48"/>
                <w:szCs w:val="48"/>
              </w:rPr>
              <w:t>January 13</w:t>
            </w:r>
            <w:r w:rsidRPr="007C3809">
              <w:rPr>
                <w:rFonts w:asciiTheme="majorHAnsi" w:hAnsiTheme="majorHAnsi" w:cstheme="majorHAnsi"/>
                <w:sz w:val="48"/>
                <w:szCs w:val="48"/>
              </w:rPr>
              <w:t>, 20</w:t>
            </w:r>
            <w:r w:rsidR="008E2923">
              <w:rPr>
                <w:rFonts w:asciiTheme="majorHAnsi" w:hAnsiTheme="majorHAnsi" w:cstheme="majorHAnsi"/>
                <w:sz w:val="48"/>
                <w:szCs w:val="48"/>
              </w:rPr>
              <w:t>2</w:t>
            </w:r>
            <w:r w:rsidR="00C348CB">
              <w:rPr>
                <w:rFonts w:asciiTheme="majorHAnsi" w:hAnsiTheme="majorHAnsi" w:cstheme="majorHAnsi"/>
                <w:sz w:val="48"/>
                <w:szCs w:val="48"/>
              </w:rPr>
              <w:t>1</w:t>
            </w:r>
          </w:p>
          <w:p w14:paraId="5404AF85" w14:textId="494D874F" w:rsidR="00CB3099" w:rsidRDefault="00712FB8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Meeting Via Zoom</w:t>
            </w:r>
          </w:p>
          <w:p w14:paraId="3E4CCE45" w14:textId="1BF87BDB" w:rsidR="00D047EE" w:rsidRPr="00CB3099" w:rsidRDefault="00D047EE" w:rsidP="00712FB8">
            <w:pPr>
              <w:pStyle w:val="RPTimeLocation"/>
              <w:framePr w:hSpace="0" w:wrap="auto" w:vAnchor="margin" w:hAnchor="text" w:xAlign="left" w:yAlign="inline"/>
              <w:ind w:left="0"/>
              <w:jc w:val="center"/>
              <w:rPr>
                <w:rFonts w:asciiTheme="majorHAnsi" w:hAnsiTheme="majorHAnsi" w:cstheme="majorHAnsi"/>
                <w:color w:val="FF0000"/>
                <w:sz w:val="38"/>
                <w:szCs w:val="38"/>
              </w:rPr>
            </w:pPr>
            <w:r w:rsidRPr="00D047EE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https://zoom.us/j/</w:t>
            </w:r>
            <w:r w:rsidR="00503E86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9</w:t>
            </w:r>
            <w:r w:rsidR="008B74C4">
              <w:rPr>
                <w:rFonts w:asciiTheme="majorHAnsi" w:hAnsiTheme="majorHAnsi" w:cstheme="majorHAnsi"/>
                <w:color w:val="FF0000"/>
                <w:sz w:val="38"/>
                <w:szCs w:val="38"/>
              </w:rPr>
              <w:t>2520605891</w:t>
            </w:r>
          </w:p>
          <w:p w14:paraId="124BBE43" w14:textId="0361A507" w:rsidR="00212CF1" w:rsidRDefault="00212CF1" w:rsidP="00847F1D">
            <w:pPr>
              <w:pStyle w:val="RPTimeLocation"/>
              <w:framePr w:hSpace="0" w:wrap="auto" w:vAnchor="margin" w:hAnchor="text" w:xAlign="left" w:yAlign="inline"/>
              <w:jc w:val="center"/>
              <w:rPr>
                <w:rFonts w:asciiTheme="majorHAnsi" w:hAnsiTheme="majorHAnsi" w:cstheme="majorHAnsi"/>
                <w:sz w:val="40"/>
                <w:szCs w:val="40"/>
              </w:rPr>
            </w:pP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4:00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m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 xml:space="preserve"> – 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5</w:t>
            </w:r>
            <w:r w:rsidRPr="007C3809">
              <w:rPr>
                <w:rFonts w:asciiTheme="majorHAnsi" w:hAnsiTheme="majorHAnsi" w:cstheme="majorHAnsi"/>
                <w:sz w:val="40"/>
                <w:szCs w:val="40"/>
              </w:rPr>
              <w:t>:00 p</w:t>
            </w:r>
            <w:r>
              <w:rPr>
                <w:rFonts w:asciiTheme="majorHAnsi" w:hAnsiTheme="majorHAnsi" w:cstheme="majorHAnsi"/>
                <w:sz w:val="40"/>
                <w:szCs w:val="40"/>
              </w:rPr>
              <w:t>.m.</w:t>
            </w:r>
          </w:p>
          <w:p w14:paraId="7447D920" w14:textId="77777777" w:rsidR="00CB3099" w:rsidRPr="005A3A96" w:rsidRDefault="00CB3099" w:rsidP="008F5BE8">
            <w:pPr>
              <w:rPr>
                <w:rFonts w:asciiTheme="majorHAnsi" w:hAnsiTheme="majorHAnsi" w:cstheme="majorHAnsi"/>
                <w:b/>
                <w:color w:val="182749"/>
                <w:sz w:val="32"/>
                <w:szCs w:val="32"/>
              </w:rPr>
            </w:pPr>
          </w:p>
          <w:p w14:paraId="7ECEBEA4" w14:textId="52D62F35" w:rsidR="00212CF1" w:rsidRPr="007C3809" w:rsidRDefault="00C348CB" w:rsidP="008F5BE8">
            <w:pPr>
              <w:rPr>
                <w:rFonts w:ascii="Arial" w:hAnsi="Arial"/>
                <w:b/>
                <w:color w:val="182749"/>
                <w:sz w:val="44"/>
                <w:szCs w:val="44"/>
              </w:rPr>
            </w:pPr>
            <w:r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 xml:space="preserve">Katz </w:t>
            </w:r>
            <w:r w:rsidR="00212CF1" w:rsidRPr="007C3809">
              <w:rPr>
                <w:rFonts w:asciiTheme="majorHAnsi" w:hAnsiTheme="majorHAnsi" w:cstheme="majorHAnsi"/>
                <w:b/>
                <w:color w:val="182749"/>
                <w:sz w:val="44"/>
                <w:szCs w:val="44"/>
              </w:rPr>
              <w:t>Lab Presents</w:t>
            </w:r>
            <w:r w:rsidR="00212CF1" w:rsidRPr="007C3809">
              <w:rPr>
                <w:rFonts w:ascii="Arial" w:hAnsi="Arial"/>
                <w:b/>
                <w:color w:val="182749"/>
                <w:sz w:val="44"/>
                <w:szCs w:val="44"/>
              </w:rPr>
              <w:t>:</w:t>
            </w:r>
          </w:p>
          <w:p w14:paraId="4665C383" w14:textId="77777777" w:rsidR="00984B3E" w:rsidRDefault="00984B3E" w:rsidP="00CE27D0">
            <w:pPr>
              <w:pStyle w:val="RPSpeakerName"/>
              <w:framePr w:hSpace="0" w:wrap="auto" w:vAnchor="margin" w:hAnchor="text" w:xAlign="left" w:yAlign="inline"/>
              <w:rPr>
                <w:sz w:val="28"/>
                <w:szCs w:val="28"/>
              </w:rPr>
            </w:pPr>
          </w:p>
          <w:p w14:paraId="3FDA3991" w14:textId="3641EDBE" w:rsidR="005A3A96" w:rsidRDefault="00BB150D" w:rsidP="005A3A96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Shalin Kothari</w:t>
            </w:r>
            <w:r w:rsidR="008329F4">
              <w:rPr>
                <w:szCs w:val="32"/>
              </w:rPr>
              <w:t xml:space="preserve">, </w:t>
            </w:r>
            <w:r>
              <w:rPr>
                <w:szCs w:val="32"/>
              </w:rPr>
              <w:t>M</w:t>
            </w:r>
            <w:r w:rsidR="000B7441">
              <w:rPr>
                <w:szCs w:val="32"/>
              </w:rPr>
              <w:t>.D.</w:t>
            </w:r>
          </w:p>
          <w:p w14:paraId="78DEEB06" w14:textId="31D74775" w:rsidR="00DE37A0" w:rsidRPr="00DE37A0" w:rsidRDefault="00BB150D" w:rsidP="005A3A96">
            <w:pPr>
              <w:pStyle w:val="RPSpeakerName"/>
              <w:framePr w:hSpace="0" w:wrap="auto" w:vAnchor="margin" w:hAnchor="text" w:xAlign="left" w:yAlign="inline"/>
              <w:rPr>
                <w:i/>
                <w:iCs/>
                <w:szCs w:val="32"/>
              </w:rPr>
            </w:pPr>
            <w:r>
              <w:rPr>
                <w:i/>
                <w:iCs/>
                <w:szCs w:val="32"/>
              </w:rPr>
              <w:t>Assistant Professor</w:t>
            </w:r>
          </w:p>
          <w:p w14:paraId="7777A0C2" w14:textId="31DF40E6" w:rsidR="00212CF1" w:rsidRPr="00801E9D" w:rsidRDefault="00212CF1" w:rsidP="006E265C">
            <w:pPr>
              <w:pStyle w:val="RPSpeakerName"/>
              <w:framePr w:hSpace="0" w:wrap="auto" w:vAnchor="margin" w:hAnchor="text" w:xAlign="left" w:yAlign="inline"/>
              <w:jc w:val="center"/>
              <w:rPr>
                <w:sz w:val="28"/>
                <w:szCs w:val="28"/>
              </w:rPr>
            </w:pPr>
          </w:p>
          <w:p w14:paraId="566340F4" w14:textId="001D0FFA" w:rsidR="00BB150D" w:rsidRDefault="00396C26" w:rsidP="00BB150D">
            <w:pPr>
              <w:jc w:val="center"/>
              <w:rPr>
                <w:rFonts w:ascii="Arial" w:hAnsi="Arial"/>
                <w:b/>
                <w:i/>
                <w:iCs/>
                <w:color w:val="182749"/>
                <w:sz w:val="32"/>
                <w:szCs w:val="32"/>
              </w:rPr>
            </w:pPr>
            <w:r w:rsidRPr="00BB150D">
              <w:rPr>
                <w:rFonts w:ascii="Arial" w:eastAsia="Times New Roman" w:hAnsi="Arial" w:cs="Arial"/>
                <w:b/>
                <w:color w:val="000000"/>
                <w:sz w:val="32"/>
                <w:szCs w:val="32"/>
              </w:rPr>
              <w:t>“</w:t>
            </w:r>
            <w:r w:rsidR="00BB150D" w:rsidRPr="00BB150D">
              <w:rPr>
                <w:rFonts w:ascii="Arial" w:hAnsi="Arial"/>
                <w:b/>
                <w:i/>
                <w:iCs/>
                <w:color w:val="182749"/>
                <w:sz w:val="32"/>
                <w:szCs w:val="32"/>
              </w:rPr>
              <w:t>Novel Strategies to Activate Apoptosis</w:t>
            </w:r>
          </w:p>
          <w:p w14:paraId="6D7E343E" w14:textId="38BFB92B" w:rsidR="00396C26" w:rsidRPr="000B7441" w:rsidRDefault="00BB150D" w:rsidP="00BB150D">
            <w:pPr>
              <w:jc w:val="center"/>
            </w:pPr>
            <w:r w:rsidRPr="00BB150D">
              <w:rPr>
                <w:rFonts w:ascii="Arial" w:hAnsi="Arial"/>
                <w:b/>
                <w:i/>
                <w:iCs/>
                <w:color w:val="182749"/>
                <w:sz w:val="32"/>
                <w:szCs w:val="32"/>
              </w:rPr>
              <w:t>in Mantle Cell Lymphoma</w:t>
            </w:r>
            <w:r w:rsidR="00396C26" w:rsidRPr="00D70B8A">
              <w:rPr>
                <w:rFonts w:ascii="Arial" w:eastAsia="Times New Roman" w:hAnsi="Arial" w:cs="Arial"/>
                <w:b/>
                <w:color w:val="000000"/>
                <w:sz w:val="30"/>
                <w:szCs w:val="30"/>
              </w:rPr>
              <w:t>”</w:t>
            </w:r>
          </w:p>
          <w:p w14:paraId="322E7CBD" w14:textId="77777777" w:rsidR="00212CF1" w:rsidRPr="00370558" w:rsidRDefault="00212CF1" w:rsidP="00CE27D0">
            <w:pPr>
              <w:pStyle w:val="Default"/>
              <w:rPr>
                <w:rFonts w:ascii="Arial" w:hAnsi="Arial" w:cstheme="minorBidi"/>
                <w:color w:val="182749"/>
              </w:rPr>
            </w:pPr>
          </w:p>
          <w:p w14:paraId="3C744011" w14:textId="77777777" w:rsidR="00212CF1" w:rsidRPr="000A4DEE" w:rsidRDefault="00212CF1" w:rsidP="00D70B8A">
            <w:pPr>
              <w:pStyle w:val="Default"/>
              <w:jc w:val="center"/>
              <w:rPr>
                <w:rFonts w:ascii="Arial" w:hAnsi="Arial" w:cstheme="minorBidi"/>
                <w:b/>
                <w:color w:val="182749"/>
              </w:rPr>
            </w:pPr>
            <w:r w:rsidRPr="000A4DEE">
              <w:rPr>
                <w:rFonts w:ascii="Arial" w:hAnsi="Arial" w:cstheme="minorBidi"/>
                <w:b/>
                <w:color w:val="182749"/>
              </w:rPr>
              <w:t>AND</w:t>
            </w:r>
          </w:p>
          <w:p w14:paraId="52CAAB1C" w14:textId="77777777" w:rsidR="00212CF1" w:rsidRPr="000A4DEE" w:rsidRDefault="00212CF1" w:rsidP="00CE27D0">
            <w:pPr>
              <w:pStyle w:val="Default"/>
              <w:rPr>
                <w:rFonts w:ascii="Arial" w:hAnsi="Arial" w:cstheme="minorBidi"/>
                <w:b/>
                <w:color w:val="182749"/>
              </w:rPr>
            </w:pPr>
          </w:p>
          <w:p w14:paraId="6AC45C58" w14:textId="479ED146" w:rsidR="00212CF1" w:rsidRDefault="00BB150D" w:rsidP="0004421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Po-Han Chen, M.D., Ph.D.</w:t>
            </w:r>
          </w:p>
          <w:p w14:paraId="4ADEEA85" w14:textId="7ECD7B9A" w:rsidR="0004421E" w:rsidRPr="00BB150D" w:rsidRDefault="00BB150D" w:rsidP="0004421E">
            <w:pPr>
              <w:pStyle w:val="RPSpeakerName"/>
              <w:framePr w:hSpace="0" w:wrap="auto" w:vAnchor="margin" w:hAnchor="text" w:xAlign="left" w:yAlign="inline"/>
              <w:rPr>
                <w:szCs w:val="32"/>
              </w:rPr>
            </w:pPr>
            <w:r>
              <w:rPr>
                <w:szCs w:val="32"/>
              </w:rPr>
              <w:t>Hospital Resident; Chief Resident, PGY-4, Pathology</w:t>
            </w:r>
          </w:p>
          <w:p w14:paraId="60932D36" w14:textId="77777777" w:rsidR="00BB150D" w:rsidRPr="00BB150D" w:rsidRDefault="00BB150D" w:rsidP="0004421E">
            <w:pPr>
              <w:pStyle w:val="RPSpeakerName"/>
              <w:framePr w:hSpace="0" w:wrap="auto" w:vAnchor="margin" w:hAnchor="text" w:xAlign="left" w:yAlign="inline"/>
              <w:rPr>
                <w:b w:val="0"/>
                <w:bCs/>
                <w:i/>
                <w:iCs/>
                <w:szCs w:val="32"/>
              </w:rPr>
            </w:pPr>
          </w:p>
          <w:p w14:paraId="74F3593E" w14:textId="2C0BC9E5" w:rsidR="00763A81" w:rsidRPr="00BB150D" w:rsidRDefault="008329F4" w:rsidP="00BB150D">
            <w:pPr>
              <w:pStyle w:val="RPSpeakerName"/>
              <w:framePr w:hSpace="0" w:wrap="auto" w:vAnchor="margin" w:hAnchor="text" w:xAlign="left" w:yAlign="inline"/>
              <w:jc w:val="center"/>
              <w:rPr>
                <w:szCs w:val="32"/>
              </w:rPr>
            </w:pPr>
            <w:r w:rsidRPr="00BB150D">
              <w:rPr>
                <w:szCs w:val="32"/>
              </w:rPr>
              <w:t>“</w:t>
            </w:r>
            <w:r w:rsidR="00BB150D" w:rsidRPr="00BB150D">
              <w:rPr>
                <w:szCs w:val="32"/>
              </w:rPr>
              <w:t>Engineering Natural-ligand-Based Chimeric Antigen Receptor Targeting cMet</w:t>
            </w:r>
            <w:r w:rsidR="000B7441" w:rsidRPr="00BB150D">
              <w:rPr>
                <w:szCs w:val="32"/>
              </w:rPr>
              <w:t>”</w:t>
            </w:r>
          </w:p>
          <w:p w14:paraId="0A178925" w14:textId="28BB50F7" w:rsidR="00212CF1" w:rsidRPr="007C3809" w:rsidRDefault="00212CF1" w:rsidP="008F5BE8">
            <w:pPr>
              <w:pStyle w:val="RPNotes"/>
              <w:framePr w:hSpace="0" w:wrap="auto" w:vAnchor="margin" w:hAnchor="text" w:xAlign="left" w:yAlign="inline"/>
              <w:rPr>
                <w:rFonts w:ascii="Calibri" w:hAnsi="Calibri" w:cs="Calibri"/>
                <w:i w:val="0"/>
                <w:sz w:val="36"/>
                <w:szCs w:val="36"/>
              </w:rPr>
            </w:pPr>
          </w:p>
        </w:tc>
      </w:tr>
    </w:tbl>
    <w:p w14:paraId="27A47711" w14:textId="77777777" w:rsidR="00212CF1" w:rsidRPr="000A4DEE" w:rsidRDefault="00212CF1" w:rsidP="00212CF1">
      <w:pPr>
        <w:tabs>
          <w:tab w:val="left" w:pos="2347"/>
        </w:tabs>
      </w:pPr>
    </w:p>
    <w:p w14:paraId="6B016B20" w14:textId="77777777" w:rsidR="00212CF1" w:rsidRPr="00212CF1" w:rsidRDefault="00212CF1" w:rsidP="00212CF1">
      <w:pPr>
        <w:rPr>
          <w:sz w:val="16"/>
          <w:szCs w:val="16"/>
        </w:rPr>
      </w:pPr>
    </w:p>
    <w:p w14:paraId="3077AAAE" w14:textId="77777777" w:rsidR="00212CF1" w:rsidRPr="00212CF1" w:rsidRDefault="00212CF1" w:rsidP="00212CF1">
      <w:pPr>
        <w:pStyle w:val="Heading1"/>
      </w:pPr>
    </w:p>
    <w:p w14:paraId="79DB9905" w14:textId="77777777" w:rsidR="00212CF1" w:rsidRPr="0066410C" w:rsidRDefault="00212CF1" w:rsidP="00212CF1">
      <w:pPr>
        <w:pStyle w:val="Heading1"/>
      </w:pPr>
    </w:p>
    <w:p w14:paraId="551794CC" w14:textId="77777777" w:rsidR="00212CF1" w:rsidRPr="0066410C" w:rsidRDefault="00212CF1" w:rsidP="00212CF1">
      <w:pPr>
        <w:pStyle w:val="Heading1"/>
      </w:pPr>
    </w:p>
    <w:sectPr w:rsidR="00212CF1" w:rsidRPr="0066410C" w:rsidSect="0099659A">
      <w:headerReference w:type="default" r:id="rId8"/>
      <w:pgSz w:w="12240" w:h="15840"/>
      <w:pgMar w:top="0" w:right="810" w:bottom="0" w:left="63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443C9" w14:textId="77777777" w:rsidR="005B20DF" w:rsidRDefault="005B20DF">
      <w:r>
        <w:separator/>
      </w:r>
    </w:p>
  </w:endnote>
  <w:endnote w:type="continuationSeparator" w:id="0">
    <w:p w14:paraId="6F96502E" w14:textId="77777777" w:rsidR="005B20DF" w:rsidRDefault="005B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﷽﷽﷽﷽﷽﷽霩袌ኀ"/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D6C948" w14:textId="77777777" w:rsidR="005B20DF" w:rsidRDefault="005B20DF">
      <w:r>
        <w:separator/>
      </w:r>
    </w:p>
  </w:footnote>
  <w:footnote w:type="continuationSeparator" w:id="0">
    <w:p w14:paraId="536BE2AC" w14:textId="77777777" w:rsidR="005B20DF" w:rsidRDefault="005B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49493" w14:textId="77777777" w:rsidR="00F964DC" w:rsidRDefault="001C61EF" w:rsidP="0099659A">
    <w:pPr>
      <w:pStyle w:val="Header"/>
      <w:ind w:left="450" w:hanging="90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D488AC9" wp14:editId="3300F04D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6629400" cy="10058400"/>
          <wp:effectExtent l="25400" t="0" r="0" b="0"/>
          <wp:wrapNone/>
          <wp:docPr id="6" name="Picture 6" descr="IMM_Page 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_Page 4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10058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9B8CD6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111F2C"/>
    <w:multiLevelType w:val="hybridMultilevel"/>
    <w:tmpl w:val="114AB6A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8771EEE"/>
    <w:multiLevelType w:val="multilevel"/>
    <w:tmpl w:val="779E7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hideSpellingErrors/>
  <w:hideGrammatical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78FE"/>
    <w:rsid w:val="00030835"/>
    <w:rsid w:val="0004421E"/>
    <w:rsid w:val="00044442"/>
    <w:rsid w:val="00067D5D"/>
    <w:rsid w:val="000962B3"/>
    <w:rsid w:val="000969EF"/>
    <w:rsid w:val="000A4DEE"/>
    <w:rsid w:val="000B7441"/>
    <w:rsid w:val="000C0F55"/>
    <w:rsid w:val="000C3ACD"/>
    <w:rsid w:val="000F716C"/>
    <w:rsid w:val="00101544"/>
    <w:rsid w:val="00105B04"/>
    <w:rsid w:val="001258FC"/>
    <w:rsid w:val="00187545"/>
    <w:rsid w:val="001903C6"/>
    <w:rsid w:val="001C37C4"/>
    <w:rsid w:val="001C61EF"/>
    <w:rsid w:val="001F0DB3"/>
    <w:rsid w:val="00212CF1"/>
    <w:rsid w:val="002223B6"/>
    <w:rsid w:val="0024661E"/>
    <w:rsid w:val="00247770"/>
    <w:rsid w:val="00294C64"/>
    <w:rsid w:val="002A1DFF"/>
    <w:rsid w:val="002E2665"/>
    <w:rsid w:val="00317E01"/>
    <w:rsid w:val="00330454"/>
    <w:rsid w:val="00370558"/>
    <w:rsid w:val="00390CC6"/>
    <w:rsid w:val="00396C26"/>
    <w:rsid w:val="00396EB2"/>
    <w:rsid w:val="00397FC3"/>
    <w:rsid w:val="003F21F8"/>
    <w:rsid w:val="00441028"/>
    <w:rsid w:val="004429BB"/>
    <w:rsid w:val="00472418"/>
    <w:rsid w:val="00473DD6"/>
    <w:rsid w:val="00494ECD"/>
    <w:rsid w:val="004A35A3"/>
    <w:rsid w:val="00503E86"/>
    <w:rsid w:val="0052308C"/>
    <w:rsid w:val="00526F09"/>
    <w:rsid w:val="00537FB7"/>
    <w:rsid w:val="00545BD4"/>
    <w:rsid w:val="0055071E"/>
    <w:rsid w:val="005524D8"/>
    <w:rsid w:val="00554033"/>
    <w:rsid w:val="005607AD"/>
    <w:rsid w:val="00567C16"/>
    <w:rsid w:val="00584666"/>
    <w:rsid w:val="005907D8"/>
    <w:rsid w:val="005959AB"/>
    <w:rsid w:val="005A3A96"/>
    <w:rsid w:val="005A68E9"/>
    <w:rsid w:val="005B20DF"/>
    <w:rsid w:val="005D78FE"/>
    <w:rsid w:val="0062644F"/>
    <w:rsid w:val="0066410C"/>
    <w:rsid w:val="00672F76"/>
    <w:rsid w:val="006752BC"/>
    <w:rsid w:val="00681517"/>
    <w:rsid w:val="00683D26"/>
    <w:rsid w:val="0068431B"/>
    <w:rsid w:val="006A36EC"/>
    <w:rsid w:val="006C52BA"/>
    <w:rsid w:val="006E265C"/>
    <w:rsid w:val="006E5014"/>
    <w:rsid w:val="006E6D81"/>
    <w:rsid w:val="006F2DFE"/>
    <w:rsid w:val="007110FF"/>
    <w:rsid w:val="00712FB8"/>
    <w:rsid w:val="007340A9"/>
    <w:rsid w:val="00763A81"/>
    <w:rsid w:val="0076780F"/>
    <w:rsid w:val="007A1CBE"/>
    <w:rsid w:val="007C3809"/>
    <w:rsid w:val="007F0118"/>
    <w:rsid w:val="00801E9D"/>
    <w:rsid w:val="00802AEA"/>
    <w:rsid w:val="00810715"/>
    <w:rsid w:val="0081492D"/>
    <w:rsid w:val="00824560"/>
    <w:rsid w:val="0082499D"/>
    <w:rsid w:val="00825688"/>
    <w:rsid w:val="008302B1"/>
    <w:rsid w:val="008329F4"/>
    <w:rsid w:val="00847F1D"/>
    <w:rsid w:val="008763B3"/>
    <w:rsid w:val="008774D1"/>
    <w:rsid w:val="00896B89"/>
    <w:rsid w:val="008A768F"/>
    <w:rsid w:val="008B74C4"/>
    <w:rsid w:val="008E2923"/>
    <w:rsid w:val="008F5BE8"/>
    <w:rsid w:val="00901290"/>
    <w:rsid w:val="009549C1"/>
    <w:rsid w:val="0095790B"/>
    <w:rsid w:val="00966673"/>
    <w:rsid w:val="00981508"/>
    <w:rsid w:val="00984B3E"/>
    <w:rsid w:val="009853B1"/>
    <w:rsid w:val="0099659A"/>
    <w:rsid w:val="009C2898"/>
    <w:rsid w:val="009F2A8A"/>
    <w:rsid w:val="00A05CAA"/>
    <w:rsid w:val="00A1135A"/>
    <w:rsid w:val="00A2163F"/>
    <w:rsid w:val="00A25037"/>
    <w:rsid w:val="00A27263"/>
    <w:rsid w:val="00A414F2"/>
    <w:rsid w:val="00A741C0"/>
    <w:rsid w:val="00AA2394"/>
    <w:rsid w:val="00AA47F5"/>
    <w:rsid w:val="00AE38F8"/>
    <w:rsid w:val="00AE4A29"/>
    <w:rsid w:val="00B04BCE"/>
    <w:rsid w:val="00B12D00"/>
    <w:rsid w:val="00B23B6F"/>
    <w:rsid w:val="00B27585"/>
    <w:rsid w:val="00B3350A"/>
    <w:rsid w:val="00B564C3"/>
    <w:rsid w:val="00B81AFA"/>
    <w:rsid w:val="00BB150D"/>
    <w:rsid w:val="00BB7D0B"/>
    <w:rsid w:val="00BD1666"/>
    <w:rsid w:val="00BE2AEB"/>
    <w:rsid w:val="00BF2A73"/>
    <w:rsid w:val="00C0121A"/>
    <w:rsid w:val="00C078A8"/>
    <w:rsid w:val="00C116E2"/>
    <w:rsid w:val="00C15C43"/>
    <w:rsid w:val="00C26B2E"/>
    <w:rsid w:val="00C348CB"/>
    <w:rsid w:val="00C40B8D"/>
    <w:rsid w:val="00C44F16"/>
    <w:rsid w:val="00C45DB3"/>
    <w:rsid w:val="00C70AAE"/>
    <w:rsid w:val="00C93FFE"/>
    <w:rsid w:val="00CB3099"/>
    <w:rsid w:val="00CD19E7"/>
    <w:rsid w:val="00CE27D0"/>
    <w:rsid w:val="00D047EE"/>
    <w:rsid w:val="00D2277C"/>
    <w:rsid w:val="00D5163B"/>
    <w:rsid w:val="00D70B8A"/>
    <w:rsid w:val="00DB32C3"/>
    <w:rsid w:val="00DC77C1"/>
    <w:rsid w:val="00DE37A0"/>
    <w:rsid w:val="00DF68D3"/>
    <w:rsid w:val="00E05726"/>
    <w:rsid w:val="00E273F0"/>
    <w:rsid w:val="00E407C2"/>
    <w:rsid w:val="00E42F1B"/>
    <w:rsid w:val="00E603E5"/>
    <w:rsid w:val="00EA1F32"/>
    <w:rsid w:val="00EC21AA"/>
    <w:rsid w:val="00EC41A0"/>
    <w:rsid w:val="00EC4A2B"/>
    <w:rsid w:val="00EE74E9"/>
    <w:rsid w:val="00EF11B7"/>
    <w:rsid w:val="00F05300"/>
    <w:rsid w:val="00F119B9"/>
    <w:rsid w:val="00F17A0C"/>
    <w:rsid w:val="00F337C0"/>
    <w:rsid w:val="00F54700"/>
    <w:rsid w:val="00F964DC"/>
    <w:rsid w:val="00FD0AC8"/>
    <w:rsid w:val="00FE2047"/>
    <w:rsid w:val="00FE7517"/>
    <w:rsid w:val="00FF1D4D"/>
    <w:rsid w:val="00FF56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701DB6"/>
  <w15:docId w15:val="{58C2B48E-49EE-489C-990E-BDBC7A450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9052C"/>
  </w:style>
  <w:style w:type="paragraph" w:styleId="Heading1">
    <w:name w:val="heading 1"/>
    <w:basedOn w:val="Normal"/>
    <w:next w:val="Normal"/>
    <w:link w:val="Heading1Char"/>
    <w:rsid w:val="00212C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D78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D78FE"/>
  </w:style>
  <w:style w:type="paragraph" w:styleId="Footer">
    <w:name w:val="footer"/>
    <w:basedOn w:val="Normal"/>
    <w:link w:val="FooterChar"/>
    <w:rsid w:val="005D78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D78FE"/>
  </w:style>
  <w:style w:type="table" w:styleId="TableGrid">
    <w:name w:val="Table Grid"/>
    <w:basedOn w:val="TableNormal"/>
    <w:rsid w:val="005D78F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RPSpeakerTitle">
    <w:name w:val="RP_Speaker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color w:val="182749"/>
    </w:rPr>
  </w:style>
  <w:style w:type="paragraph" w:customStyle="1" w:styleId="RPDate">
    <w:name w:val="RP_Dat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44"/>
    </w:rPr>
  </w:style>
  <w:style w:type="paragraph" w:customStyle="1" w:styleId="RPTimeLocation">
    <w:name w:val="RP_Time Location"/>
    <w:basedOn w:val="Normal"/>
    <w:qFormat/>
    <w:rsid w:val="006F2DFE"/>
    <w:pPr>
      <w:framePr w:hSpace="180" w:wrap="around" w:vAnchor="page" w:hAnchor="page" w:x="4510" w:y="7025"/>
      <w:ind w:left="720"/>
    </w:pPr>
    <w:rPr>
      <w:rFonts w:ascii="Arial" w:hAnsi="Arial"/>
      <w:color w:val="182749"/>
      <w:sz w:val="32"/>
    </w:rPr>
  </w:style>
  <w:style w:type="paragraph" w:customStyle="1" w:styleId="RPSpeakerName">
    <w:name w:val="RP_Speaker Nam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color w:val="182749"/>
      <w:sz w:val="32"/>
    </w:rPr>
  </w:style>
  <w:style w:type="paragraph" w:customStyle="1" w:styleId="RPEventTitle">
    <w:name w:val="RP_Event Title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b/>
      <w:i/>
      <w:color w:val="182749"/>
      <w:sz w:val="32"/>
    </w:rPr>
  </w:style>
  <w:style w:type="paragraph" w:customStyle="1" w:styleId="RPNotes">
    <w:name w:val="RP_Notes"/>
    <w:basedOn w:val="Normal"/>
    <w:qFormat/>
    <w:rsid w:val="006F2DFE"/>
    <w:pPr>
      <w:framePr w:hSpace="180" w:wrap="around" w:vAnchor="page" w:hAnchor="page" w:x="4510" w:y="7025"/>
    </w:pPr>
    <w:rPr>
      <w:rFonts w:ascii="Arial" w:hAnsi="Arial"/>
      <w:i/>
      <w:color w:val="182749"/>
    </w:rPr>
  </w:style>
  <w:style w:type="paragraph" w:styleId="BalloonText">
    <w:name w:val="Balloon Text"/>
    <w:basedOn w:val="Normal"/>
    <w:link w:val="BalloonTextChar"/>
    <w:rsid w:val="002223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3B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5790B"/>
    <w:rPr>
      <w:rFonts w:ascii="Times New Roman" w:hAnsi="Times New Roman" w:cs="Times New Roman"/>
    </w:rPr>
  </w:style>
  <w:style w:type="paragraph" w:customStyle="1" w:styleId="Default">
    <w:name w:val="Default"/>
    <w:rsid w:val="00FD0AC8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187545"/>
    <w:pPr>
      <w:ind w:left="720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212CF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763A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7248C5A-158B-214E-AE3C-761AA3B81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teeyah creative</Company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 Phillips</dc:creator>
  <cp:lastModifiedBy>JCollins</cp:lastModifiedBy>
  <cp:revision>2</cp:revision>
  <cp:lastPrinted>2019-12-04T20:59:00Z</cp:lastPrinted>
  <dcterms:created xsi:type="dcterms:W3CDTF">2021-01-12T19:17:00Z</dcterms:created>
  <dcterms:modified xsi:type="dcterms:W3CDTF">2021-01-12T19:17:00Z</dcterms:modified>
</cp:coreProperties>
</file>