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AC32D" w14:textId="77777777" w:rsidR="00E80065" w:rsidRDefault="00000000">
      <w:pPr>
        <w:pStyle w:val="BodyText"/>
        <w:ind w:left="112"/>
        <w:rPr>
          <w:rFonts w:ascii="Times New Roman"/>
          <w:sz w:val="20"/>
        </w:rPr>
      </w:pPr>
      <w:r>
        <w:rPr>
          <w:rFonts w:ascii="Times New Roman"/>
          <w:noProof/>
          <w:sz w:val="20"/>
        </w:rPr>
        <w:drawing>
          <wp:inline distT="0" distB="0" distL="0" distR="0" wp14:anchorId="7E670EAB" wp14:editId="52AAB606">
            <wp:extent cx="6239699" cy="87401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6239699" cy="874013"/>
                    </a:xfrm>
                    <a:prstGeom prst="rect">
                      <a:avLst/>
                    </a:prstGeom>
                  </pic:spPr>
                </pic:pic>
              </a:graphicData>
            </a:graphic>
          </wp:inline>
        </w:drawing>
      </w:r>
    </w:p>
    <w:p w14:paraId="5DEE80A5" w14:textId="77777777" w:rsidR="00E80065" w:rsidRDefault="00E80065">
      <w:pPr>
        <w:pStyle w:val="BodyText"/>
        <w:rPr>
          <w:rFonts w:ascii="Times New Roman"/>
          <w:sz w:val="20"/>
        </w:rPr>
      </w:pPr>
    </w:p>
    <w:p w14:paraId="21CA17FB" w14:textId="77777777" w:rsidR="00E80065" w:rsidRDefault="00E80065">
      <w:pPr>
        <w:pStyle w:val="BodyText"/>
        <w:rPr>
          <w:rFonts w:ascii="Times New Roman"/>
          <w:sz w:val="20"/>
        </w:rPr>
      </w:pPr>
    </w:p>
    <w:p w14:paraId="6106AA16" w14:textId="77777777" w:rsidR="00E80065" w:rsidRDefault="00E80065">
      <w:pPr>
        <w:pStyle w:val="BodyText"/>
        <w:rPr>
          <w:rFonts w:ascii="Times New Roman"/>
          <w:sz w:val="20"/>
        </w:rPr>
      </w:pPr>
    </w:p>
    <w:p w14:paraId="57B7E6C8" w14:textId="77777777" w:rsidR="00E80065" w:rsidRDefault="00E80065">
      <w:pPr>
        <w:pStyle w:val="BodyText"/>
        <w:rPr>
          <w:rFonts w:ascii="Times New Roman"/>
          <w:sz w:val="20"/>
        </w:rPr>
      </w:pPr>
    </w:p>
    <w:p w14:paraId="451D69DC" w14:textId="10457E22" w:rsidR="00E80065" w:rsidRDefault="006D1B6A">
      <w:pPr>
        <w:pStyle w:val="Title"/>
        <w:spacing w:line="276" w:lineRule="auto"/>
      </w:pPr>
      <w:r>
        <w:rPr>
          <w:color w:val="3232FF"/>
        </w:rPr>
        <w:t>Causal Graphical Models for Discovering Gene Regulations</w:t>
      </w:r>
    </w:p>
    <w:p w14:paraId="147309A5" w14:textId="77777777" w:rsidR="00E80065" w:rsidRDefault="00E80065">
      <w:pPr>
        <w:pStyle w:val="BodyText"/>
        <w:spacing w:before="4"/>
        <w:rPr>
          <w:b/>
          <w:sz w:val="53"/>
        </w:rPr>
      </w:pPr>
    </w:p>
    <w:p w14:paraId="1C45C7ED" w14:textId="001DC5FA" w:rsidR="00E80065" w:rsidRDefault="00457ED2">
      <w:pPr>
        <w:ind w:left="487" w:right="407"/>
        <w:jc w:val="center"/>
        <w:rPr>
          <w:rFonts w:ascii="Arial"/>
          <w:b/>
          <w:sz w:val="48"/>
        </w:rPr>
      </w:pPr>
      <w:r>
        <w:rPr>
          <w:rFonts w:ascii="Arial"/>
          <w:b/>
          <w:color w:val="CC3200"/>
          <w:sz w:val="44"/>
        </w:rPr>
        <w:t>Yang Ni</w:t>
      </w:r>
      <w:r w:rsidR="00E26A4F">
        <w:rPr>
          <w:rFonts w:ascii="Arial"/>
          <w:b/>
          <w:color w:val="CC3200"/>
          <w:sz w:val="48"/>
        </w:rPr>
        <w:t>,</w:t>
      </w:r>
      <w:r w:rsidR="00E26A4F">
        <w:rPr>
          <w:rFonts w:ascii="Arial"/>
          <w:b/>
          <w:color w:val="CC3200"/>
          <w:spacing w:val="-2"/>
          <w:sz w:val="48"/>
        </w:rPr>
        <w:t xml:space="preserve"> </w:t>
      </w:r>
      <w:r w:rsidR="00E26A4F">
        <w:rPr>
          <w:rFonts w:ascii="Arial"/>
          <w:b/>
          <w:color w:val="CC3200"/>
          <w:sz w:val="48"/>
        </w:rPr>
        <w:t>PhD</w:t>
      </w:r>
    </w:p>
    <w:p w14:paraId="3C137F6D" w14:textId="7805E31C" w:rsidR="00E80065" w:rsidRDefault="00457ED2">
      <w:pPr>
        <w:ind w:left="487" w:right="406"/>
        <w:jc w:val="center"/>
        <w:rPr>
          <w:rFonts w:ascii="Arial"/>
          <w:b/>
          <w:sz w:val="40"/>
        </w:rPr>
      </w:pPr>
      <w:r>
        <w:rPr>
          <w:rFonts w:ascii="Arial"/>
          <w:b/>
          <w:color w:val="CC3200"/>
          <w:sz w:val="40"/>
        </w:rPr>
        <w:t>Assistant Professor</w:t>
      </w:r>
    </w:p>
    <w:p w14:paraId="530C5881" w14:textId="25A4A9E4" w:rsidR="00E80065" w:rsidRDefault="00000000">
      <w:pPr>
        <w:spacing w:before="1" w:line="460" w:lineRule="exact"/>
        <w:ind w:left="487" w:right="407"/>
        <w:jc w:val="center"/>
        <w:rPr>
          <w:rFonts w:ascii="Arial"/>
          <w:b/>
          <w:sz w:val="40"/>
        </w:rPr>
      </w:pPr>
      <w:r>
        <w:rPr>
          <w:rFonts w:ascii="Arial"/>
          <w:b/>
          <w:color w:val="CC3200"/>
          <w:sz w:val="40"/>
        </w:rPr>
        <w:t>Department</w:t>
      </w:r>
      <w:r>
        <w:rPr>
          <w:rFonts w:ascii="Arial"/>
          <w:b/>
          <w:color w:val="CC3200"/>
          <w:spacing w:val="-1"/>
          <w:sz w:val="40"/>
        </w:rPr>
        <w:t xml:space="preserve"> </w:t>
      </w:r>
      <w:r w:rsidR="00457ED2">
        <w:rPr>
          <w:rFonts w:ascii="Arial"/>
          <w:b/>
          <w:color w:val="CC3200"/>
          <w:spacing w:val="-1"/>
          <w:sz w:val="40"/>
        </w:rPr>
        <w:t>of Statistics</w:t>
      </w:r>
    </w:p>
    <w:p w14:paraId="1BAC39E3" w14:textId="352F3055" w:rsidR="00E80065" w:rsidRDefault="00457ED2">
      <w:pPr>
        <w:spacing w:line="506" w:lineRule="exact"/>
        <w:ind w:left="482" w:right="407"/>
        <w:jc w:val="center"/>
        <w:rPr>
          <w:rFonts w:ascii="Arial"/>
          <w:b/>
          <w:sz w:val="44"/>
        </w:rPr>
      </w:pPr>
      <w:r>
        <w:rPr>
          <w:rFonts w:ascii="Arial"/>
          <w:b/>
          <w:color w:val="CC3200"/>
          <w:sz w:val="44"/>
        </w:rPr>
        <w:t>Texas A&amp;M University</w:t>
      </w:r>
      <w:r>
        <w:rPr>
          <w:rFonts w:ascii="Arial"/>
          <w:b/>
          <w:color w:val="CC3200"/>
          <w:spacing w:val="-4"/>
          <w:sz w:val="44"/>
        </w:rPr>
        <w:t xml:space="preserve"> </w:t>
      </w:r>
    </w:p>
    <w:p w14:paraId="393577F5" w14:textId="77777777" w:rsidR="00E80065" w:rsidRDefault="00E80065">
      <w:pPr>
        <w:pStyle w:val="BodyText"/>
        <w:spacing w:before="7"/>
        <w:rPr>
          <w:rFonts w:ascii="Arial"/>
          <w:b/>
          <w:sz w:val="44"/>
        </w:rPr>
      </w:pPr>
    </w:p>
    <w:p w14:paraId="5347B836" w14:textId="124743DA" w:rsidR="00E80065" w:rsidRDefault="00000000">
      <w:pPr>
        <w:ind w:left="487" w:right="407"/>
        <w:jc w:val="center"/>
        <w:rPr>
          <w:b/>
          <w:sz w:val="42"/>
        </w:rPr>
      </w:pPr>
      <w:r>
        <w:rPr>
          <w:b/>
          <w:sz w:val="42"/>
        </w:rPr>
        <w:t>12:00</w:t>
      </w:r>
      <w:r>
        <w:rPr>
          <w:b/>
          <w:spacing w:val="-1"/>
          <w:sz w:val="42"/>
        </w:rPr>
        <w:t xml:space="preserve"> </w:t>
      </w:r>
      <w:r>
        <w:rPr>
          <w:b/>
          <w:sz w:val="42"/>
        </w:rPr>
        <w:t>Noon</w:t>
      </w:r>
      <w:r>
        <w:rPr>
          <w:b/>
          <w:spacing w:val="-2"/>
          <w:sz w:val="42"/>
        </w:rPr>
        <w:t xml:space="preserve"> </w:t>
      </w:r>
      <w:r>
        <w:rPr>
          <w:b/>
          <w:sz w:val="42"/>
        </w:rPr>
        <w:t>Eastern</w:t>
      </w:r>
      <w:r>
        <w:rPr>
          <w:b/>
          <w:spacing w:val="-2"/>
          <w:sz w:val="42"/>
        </w:rPr>
        <w:t xml:space="preserve"> </w:t>
      </w:r>
      <w:r>
        <w:rPr>
          <w:b/>
          <w:sz w:val="42"/>
        </w:rPr>
        <w:t>time</w:t>
      </w:r>
      <w:r>
        <w:rPr>
          <w:sz w:val="42"/>
        </w:rPr>
        <w:t>,</w:t>
      </w:r>
      <w:r>
        <w:rPr>
          <w:spacing w:val="-2"/>
          <w:sz w:val="42"/>
        </w:rPr>
        <w:t xml:space="preserve"> </w:t>
      </w:r>
      <w:r>
        <w:rPr>
          <w:b/>
          <w:sz w:val="42"/>
        </w:rPr>
        <w:t>Tuesday,</w:t>
      </w:r>
      <w:r>
        <w:rPr>
          <w:b/>
          <w:spacing w:val="-2"/>
          <w:sz w:val="42"/>
        </w:rPr>
        <w:t xml:space="preserve"> </w:t>
      </w:r>
      <w:r w:rsidR="00457ED2">
        <w:rPr>
          <w:b/>
          <w:sz w:val="42"/>
        </w:rPr>
        <w:t xml:space="preserve">January </w:t>
      </w:r>
      <w:r w:rsidR="00F30BF6">
        <w:rPr>
          <w:b/>
          <w:sz w:val="42"/>
        </w:rPr>
        <w:t>24</w:t>
      </w:r>
      <w:r w:rsidR="00457ED2">
        <w:rPr>
          <w:b/>
          <w:sz w:val="42"/>
        </w:rPr>
        <w:t>th</w:t>
      </w:r>
    </w:p>
    <w:p w14:paraId="0172D107" w14:textId="0BF7FD8C" w:rsidR="00E80065" w:rsidRDefault="00000000">
      <w:pPr>
        <w:ind w:left="487" w:right="407"/>
        <w:jc w:val="center"/>
        <w:rPr>
          <w:b/>
          <w:sz w:val="38"/>
        </w:rPr>
      </w:pPr>
      <w:r>
        <w:rPr>
          <w:b/>
          <w:sz w:val="38"/>
        </w:rPr>
        <w:t>47</w:t>
      </w:r>
      <w:r>
        <w:rPr>
          <w:b/>
          <w:spacing w:val="-2"/>
          <w:sz w:val="38"/>
        </w:rPr>
        <w:t xml:space="preserve"> </w:t>
      </w:r>
      <w:r>
        <w:rPr>
          <w:b/>
          <w:sz w:val="38"/>
        </w:rPr>
        <w:t>College</w:t>
      </w:r>
      <w:r>
        <w:rPr>
          <w:b/>
          <w:spacing w:val="-1"/>
          <w:sz w:val="38"/>
        </w:rPr>
        <w:t xml:space="preserve"> </w:t>
      </w:r>
      <w:r>
        <w:rPr>
          <w:b/>
          <w:sz w:val="38"/>
        </w:rPr>
        <w:t>Street,</w:t>
      </w:r>
      <w:r>
        <w:rPr>
          <w:b/>
          <w:spacing w:val="-3"/>
          <w:sz w:val="38"/>
        </w:rPr>
        <w:t xml:space="preserve"> </w:t>
      </w:r>
      <w:r>
        <w:rPr>
          <w:b/>
          <w:sz w:val="38"/>
        </w:rPr>
        <w:t>Room</w:t>
      </w:r>
      <w:r>
        <w:rPr>
          <w:b/>
          <w:spacing w:val="-1"/>
          <w:sz w:val="38"/>
        </w:rPr>
        <w:t xml:space="preserve"> </w:t>
      </w:r>
      <w:r w:rsidRPr="006D1B6A">
        <w:rPr>
          <w:b/>
          <w:sz w:val="38"/>
        </w:rPr>
        <w:t>106</w:t>
      </w:r>
      <w:r w:rsidRPr="006D1B6A">
        <w:rPr>
          <w:b/>
          <w:spacing w:val="-2"/>
          <w:sz w:val="38"/>
        </w:rPr>
        <w:t xml:space="preserve"> </w:t>
      </w:r>
      <w:r w:rsidR="006D1B6A" w:rsidRPr="006D1B6A">
        <w:rPr>
          <w:b/>
          <w:sz w:val="38"/>
        </w:rPr>
        <w:t>A</w:t>
      </w:r>
    </w:p>
    <w:p w14:paraId="2CC9B21E" w14:textId="77777777" w:rsidR="00E80065" w:rsidRDefault="00E80065">
      <w:pPr>
        <w:pStyle w:val="BodyText"/>
        <w:spacing w:before="11"/>
        <w:rPr>
          <w:b/>
          <w:sz w:val="39"/>
        </w:rPr>
      </w:pPr>
    </w:p>
    <w:p w14:paraId="50C2E1B2" w14:textId="77777777" w:rsidR="00E80065" w:rsidRDefault="00000000">
      <w:pPr>
        <w:ind w:left="112"/>
        <w:rPr>
          <w:b/>
          <w:sz w:val="28"/>
        </w:rPr>
      </w:pPr>
      <w:r>
        <w:rPr>
          <w:b/>
          <w:sz w:val="28"/>
        </w:rPr>
        <w:t>ABSTRACT</w:t>
      </w:r>
    </w:p>
    <w:p w14:paraId="666198D2" w14:textId="5F617989" w:rsidR="006D1B6A" w:rsidRPr="006D1B6A" w:rsidRDefault="006D1B6A" w:rsidP="006D1B6A">
      <w:pPr>
        <w:rPr>
          <w:rFonts w:eastAsia="Times New Roman"/>
          <w:sz w:val="28"/>
          <w:szCs w:val="28"/>
        </w:rPr>
      </w:pPr>
      <w:r w:rsidRPr="006D1B6A">
        <w:rPr>
          <w:rFonts w:eastAsia="Times New Roman"/>
          <w:sz w:val="28"/>
          <w:szCs w:val="28"/>
        </w:rPr>
        <w:t>I will present several causal graphical models for discovering gene regulations from observational genomic data in an exploratory fashion. Our methods are specifically tailored to common features of genomic data including high level of noise, high skewness, zero-inflation, sample heterogeneity, feedback loops, and presence of unmeasured confounders. Our theories show that causal structure is identifiable under all the presented causal graphical models with purely observational data. I will provide intuition as to why causality is identifiable under different scenarios and demonstrate the practical utility using multiple real datasets with known causal structure.</w:t>
      </w:r>
    </w:p>
    <w:p w14:paraId="5F5942DD" w14:textId="48DB4EAB" w:rsidR="00E80065" w:rsidRDefault="00E80065">
      <w:pPr>
        <w:pStyle w:val="BodyText"/>
        <w:spacing w:before="1" w:line="276" w:lineRule="auto"/>
        <w:ind w:left="111" w:right="81"/>
      </w:pPr>
    </w:p>
    <w:sectPr w:rsidR="00E80065">
      <w:type w:val="continuous"/>
      <w:pgSz w:w="12240" w:h="15840"/>
      <w:pgMar w:top="720" w:right="112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065"/>
    <w:rsid w:val="00084120"/>
    <w:rsid w:val="00457ED2"/>
    <w:rsid w:val="00506401"/>
    <w:rsid w:val="006D1B6A"/>
    <w:rsid w:val="00E26A4F"/>
    <w:rsid w:val="00E80065"/>
    <w:rsid w:val="00F30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F335A"/>
  <w15:docId w15:val="{3F04AECA-51B6-46A9-AFF6-77A1EF76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0"/>
      <w:szCs w:val="30"/>
    </w:rPr>
  </w:style>
  <w:style w:type="paragraph" w:styleId="Title">
    <w:name w:val="Title"/>
    <w:basedOn w:val="Normal"/>
    <w:uiPriority w:val="10"/>
    <w:qFormat/>
    <w:pPr>
      <w:spacing w:before="130"/>
      <w:ind w:left="383" w:right="304"/>
      <w:jc w:val="center"/>
    </w:pPr>
    <w:rPr>
      <w:b/>
      <w:bCs/>
      <w:sz w:val="50"/>
      <w:szCs w:val="5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162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134</Words>
  <Characters>770</Characters>
  <Application>Microsoft Office Word</Application>
  <DocSecurity>0</DocSecurity>
  <Lines>6</Lines>
  <Paragraphs>1</Paragraphs>
  <ScaleCrop>false</ScaleCrop>
  <Company>Yale University</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BIS Seminar Notice Oct 18_2022.doc</dc:title>
  <dc:creator>cf267</dc:creator>
  <cp:lastModifiedBy>Eocaci-Tucker, Elizabeth</cp:lastModifiedBy>
  <cp:revision>7</cp:revision>
  <dcterms:created xsi:type="dcterms:W3CDTF">2022-10-17T15:05:00Z</dcterms:created>
  <dcterms:modified xsi:type="dcterms:W3CDTF">2022-10-31T19:43:00Z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2022-09-21T00:00:00Z</vt:filetime>
  </property>
  <property fmtid="{D5CDD505-2E9C-101B-9397-08002B2CF9AE}" pid="3" name="Creator">
    <vt:lpwstr>PScript5.dll Version 5.2.2</vt:lpwstr>
  </property>
  <property fmtid="{D5CDD505-2E9C-101B-9397-08002B2CF9AE}" pid="4" name="LastSaved">
    <vt:filetime>2022-10-17T00:00:00Z</vt:filetime>
  </property>
</Properties>
</file>