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05" w:rsidRDefault="00A97A72" w:rsidP="00241A20">
      <w:pPr>
        <w:pStyle w:val="BodyText"/>
        <w:spacing w:after="240"/>
        <w:rPr>
          <w:rFonts w:ascii="Garamond" w:hAnsi="Garamond" w:cs="Microsoft Sans Serif"/>
          <w:color w:val="333333"/>
          <w:sz w:val="52"/>
        </w:rPr>
      </w:pPr>
      <w:r>
        <w:rPr>
          <w:rFonts w:ascii="Garamond" w:hAnsi="Garamond" w:cs="Microsoft Sans Serif"/>
          <w:noProof/>
          <w:snapToGrid/>
          <w:color w:val="333333"/>
          <w:sz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78105</wp:posOffset>
                </wp:positionV>
                <wp:extent cx="1828800" cy="1371600"/>
                <wp:effectExtent l="0" t="0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B23" w:rsidRDefault="00BA2B23" w:rsidP="00B17D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F630D" wp14:editId="1347C12B">
                                  <wp:extent cx="2067791" cy="93156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367" cy="930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2B23" w:rsidRPr="00B17D05" w:rsidRDefault="00BA2B23" w:rsidP="00B17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.2pt;margin-top:6.15pt;width:2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nT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" filled="f" stroked="f">
                <v:textbox>
                  <w:txbxContent>
                    <w:p w:rsidR="00BA2B23" w:rsidRDefault="00BA2B23" w:rsidP="00B17D05">
                      <w:r>
                        <w:rPr>
                          <w:noProof/>
                        </w:rPr>
                        <w:drawing>
                          <wp:inline distT="0" distB="0" distL="0" distR="0" wp14:anchorId="52BF630D" wp14:editId="1347C12B">
                            <wp:extent cx="2067791" cy="93156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367" cy="930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2B23" w:rsidRPr="00B17D05" w:rsidRDefault="00BA2B23" w:rsidP="00B17D05"/>
                  </w:txbxContent>
                </v:textbox>
              </v:shape>
            </w:pict>
          </mc:Fallback>
        </mc:AlternateContent>
      </w:r>
      <w:r w:rsidR="005B296A">
        <w:rPr>
          <w:noProof/>
          <w:snapToGrid/>
        </w:rPr>
        <w:drawing>
          <wp:anchor distT="0" distB="0" distL="114300" distR="114300" simplePos="0" relativeHeight="251656704" behindDoc="0" locked="0" layoutInCell="1" allowOverlap="1" wp14:anchorId="59933E43" wp14:editId="00C880E3">
            <wp:simplePos x="0" y="0"/>
            <wp:positionH relativeFrom="column">
              <wp:posOffset>5474970</wp:posOffset>
            </wp:positionH>
            <wp:positionV relativeFrom="paragraph">
              <wp:posOffset>-13970</wp:posOffset>
            </wp:positionV>
            <wp:extent cx="1271270" cy="1257300"/>
            <wp:effectExtent l="0" t="0" r="0" b="0"/>
            <wp:wrapSquare wrapText="bothSides"/>
            <wp:docPr id="17" name="Picture 17" descr="YaleCV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aleCVlogo-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20" w:rsidRPr="00241A20">
        <w:rPr>
          <w:rFonts w:ascii="Garamond" w:hAnsi="Garamond" w:cs="Microsoft Sans Serif"/>
          <w:color w:val="333333"/>
          <w:sz w:val="52"/>
        </w:rPr>
        <w:t xml:space="preserve"> </w:t>
      </w:r>
    </w:p>
    <w:p w:rsidR="005B296A" w:rsidRDefault="005B296A" w:rsidP="00241A20">
      <w:pPr>
        <w:pStyle w:val="BodyText"/>
        <w:spacing w:after="240"/>
        <w:rPr>
          <w:rFonts w:ascii="Garamond" w:hAnsi="Garamond" w:cs="Microsoft Sans Serif"/>
          <w:color w:val="333333"/>
          <w:sz w:val="52"/>
        </w:rPr>
      </w:pPr>
    </w:p>
    <w:p w:rsidR="00B17D05" w:rsidRDefault="00B17D05" w:rsidP="00241A20">
      <w:pPr>
        <w:pStyle w:val="BodyText"/>
        <w:spacing w:after="240"/>
        <w:rPr>
          <w:rFonts w:ascii="Garamond" w:hAnsi="Garamond" w:cs="Microsoft Sans Serif"/>
          <w:color w:val="333333"/>
          <w:sz w:val="52"/>
        </w:rPr>
      </w:pPr>
    </w:p>
    <w:p w:rsidR="00241A20" w:rsidRPr="00B17D05" w:rsidRDefault="00241A20" w:rsidP="00241A20">
      <w:pPr>
        <w:pStyle w:val="BodyText"/>
        <w:spacing w:after="240"/>
        <w:rPr>
          <w:rFonts w:ascii="Garamond" w:hAnsi="Garamond" w:cs="Microsoft Sans Serif"/>
          <w:color w:val="333333"/>
          <w:szCs w:val="56"/>
        </w:rPr>
      </w:pPr>
      <w:r w:rsidRPr="00B17D05">
        <w:rPr>
          <w:rFonts w:ascii="Garamond" w:hAnsi="Garamond" w:cs="Microsoft Sans Serif"/>
          <w:color w:val="333333"/>
          <w:szCs w:val="56"/>
        </w:rPr>
        <w:t>Seminar Notice</w:t>
      </w:r>
    </w:p>
    <w:p w:rsidR="00241A20" w:rsidRPr="009935DD" w:rsidRDefault="00241A20" w:rsidP="009935DD">
      <w:pPr>
        <w:pStyle w:val="BodyText"/>
        <w:spacing w:after="120"/>
        <w:rPr>
          <w:rFonts w:asciiTheme="majorHAnsi" w:hAnsiTheme="majorHAnsi"/>
          <w:b w:val="0"/>
          <w:sz w:val="48"/>
          <w:szCs w:val="48"/>
        </w:rPr>
      </w:pPr>
      <w:r w:rsidRPr="009935DD">
        <w:rPr>
          <w:rFonts w:asciiTheme="majorHAnsi" w:hAnsiTheme="majorHAnsi"/>
          <w:b w:val="0"/>
          <w:sz w:val="48"/>
          <w:szCs w:val="48"/>
        </w:rPr>
        <w:t>Presented by</w:t>
      </w:r>
    </w:p>
    <w:p w:rsidR="00241A20" w:rsidRPr="009935DD" w:rsidRDefault="00241A20" w:rsidP="00994163">
      <w:pPr>
        <w:pStyle w:val="Heading5"/>
        <w:rPr>
          <w:rFonts w:asciiTheme="majorHAnsi" w:hAnsiTheme="majorHAnsi"/>
          <w:b w:val="0"/>
          <w:sz w:val="48"/>
          <w:szCs w:val="48"/>
        </w:rPr>
      </w:pPr>
      <w:r w:rsidRPr="009935DD">
        <w:rPr>
          <w:rFonts w:asciiTheme="majorHAnsi" w:hAnsiTheme="majorHAnsi"/>
          <w:b w:val="0"/>
          <w:sz w:val="48"/>
          <w:szCs w:val="48"/>
        </w:rPr>
        <w:t>Vascular Biology and Therapeutics Program</w:t>
      </w:r>
    </w:p>
    <w:p w:rsidR="004822D2" w:rsidRPr="004822D2" w:rsidRDefault="00592DEC" w:rsidP="00E5201B">
      <w:pPr>
        <w:pStyle w:val="BodyText"/>
        <w:spacing w:after="360"/>
        <w:rPr>
          <w:rFonts w:asciiTheme="majorHAnsi" w:hAnsiTheme="majorHAnsi"/>
          <w:b w:val="0"/>
          <w:sz w:val="48"/>
          <w:szCs w:val="48"/>
        </w:rPr>
      </w:pPr>
      <w:r>
        <w:rPr>
          <w:rFonts w:asciiTheme="majorHAnsi" w:hAnsiTheme="majorHAnsi"/>
          <w:b w:val="0"/>
          <w:sz w:val="48"/>
          <w:szCs w:val="48"/>
        </w:rPr>
        <w:t>and Section of Cardiovascular Medicine</w:t>
      </w:r>
    </w:p>
    <w:p w:rsidR="00A02BC6" w:rsidRDefault="006502D1" w:rsidP="004822D2">
      <w:pPr>
        <w:tabs>
          <w:tab w:val="center" w:pos="6120"/>
        </w:tabs>
        <w:jc w:val="center"/>
        <w:rPr>
          <w:color w:val="0000FF"/>
          <w:sz w:val="56"/>
          <w:szCs w:val="56"/>
        </w:rPr>
      </w:pPr>
      <w:r>
        <w:rPr>
          <w:color w:val="0000FF"/>
          <w:sz w:val="56"/>
          <w:szCs w:val="56"/>
        </w:rPr>
        <w:t>“</w:t>
      </w:r>
      <w:r w:rsidR="009B7D5D">
        <w:rPr>
          <w:color w:val="0000FF"/>
          <w:sz w:val="56"/>
          <w:szCs w:val="56"/>
        </w:rPr>
        <w:t>Regulation of protein functions by 3’UTRs</w:t>
      </w:r>
      <w:r w:rsidR="00854DC5">
        <w:rPr>
          <w:color w:val="0000FF"/>
          <w:sz w:val="56"/>
          <w:szCs w:val="56"/>
        </w:rPr>
        <w:t>”</w:t>
      </w:r>
    </w:p>
    <w:p w:rsidR="004822D2" w:rsidRPr="00A02BC6" w:rsidRDefault="004822D2" w:rsidP="00E5201B">
      <w:pPr>
        <w:tabs>
          <w:tab w:val="center" w:pos="6120"/>
        </w:tabs>
        <w:rPr>
          <w:color w:val="0000FF"/>
          <w:sz w:val="56"/>
          <w:szCs w:val="56"/>
        </w:rPr>
      </w:pPr>
    </w:p>
    <w:p w:rsidR="009B7D5D" w:rsidRDefault="009B7D5D" w:rsidP="00D82491">
      <w:pPr>
        <w:jc w:val="center"/>
        <w:rPr>
          <w:sz w:val="56"/>
          <w:szCs w:val="56"/>
        </w:rPr>
      </w:pPr>
      <w:r>
        <w:rPr>
          <w:sz w:val="56"/>
          <w:szCs w:val="56"/>
        </w:rPr>
        <w:t>Christine Mayr, MD, PhD</w:t>
      </w:r>
    </w:p>
    <w:p w:rsidR="007D68E4" w:rsidRDefault="009B7D5D" w:rsidP="00D82491">
      <w:pPr>
        <w:jc w:val="center"/>
        <w:rPr>
          <w:sz w:val="36"/>
          <w:szCs w:val="36"/>
        </w:rPr>
      </w:pPr>
      <w:r w:rsidRPr="009B7D5D">
        <w:rPr>
          <w:sz w:val="36"/>
          <w:szCs w:val="36"/>
        </w:rPr>
        <w:t>Associate Professor</w:t>
      </w:r>
      <w:r w:rsidR="00E732DC">
        <w:rPr>
          <w:sz w:val="36"/>
          <w:szCs w:val="36"/>
        </w:rPr>
        <w:t xml:space="preserve">, </w:t>
      </w:r>
      <w:r w:rsidR="00EA2A9C">
        <w:rPr>
          <w:sz w:val="36"/>
          <w:szCs w:val="36"/>
        </w:rPr>
        <w:t>Cancer Biology and Genetics Program</w:t>
      </w:r>
    </w:p>
    <w:p w:rsidR="008D0441" w:rsidRDefault="00E732DC" w:rsidP="00E732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Memorial </w:t>
      </w:r>
      <w:r w:rsidR="009B7D5D">
        <w:rPr>
          <w:sz w:val="36"/>
          <w:szCs w:val="36"/>
        </w:rPr>
        <w:t xml:space="preserve">Sloan Kettering </w:t>
      </w:r>
      <w:r>
        <w:rPr>
          <w:sz w:val="36"/>
          <w:szCs w:val="36"/>
        </w:rPr>
        <w:t>Cancer Center</w:t>
      </w:r>
    </w:p>
    <w:p w:rsidR="00D82491" w:rsidRDefault="00D82491" w:rsidP="00E732DC">
      <w:pPr>
        <w:jc w:val="center"/>
        <w:rPr>
          <w:sz w:val="36"/>
          <w:szCs w:val="36"/>
        </w:rPr>
      </w:pPr>
    </w:p>
    <w:p w:rsidR="00D82491" w:rsidRDefault="00D82491" w:rsidP="00E732DC">
      <w:pPr>
        <w:jc w:val="center"/>
        <w:rPr>
          <w:sz w:val="36"/>
          <w:szCs w:val="36"/>
        </w:rPr>
      </w:pPr>
      <w:bookmarkStart w:id="0" w:name="_GoBack"/>
      <w:bookmarkEnd w:id="0"/>
    </w:p>
    <w:p w:rsidR="00D82491" w:rsidRPr="00D82491" w:rsidRDefault="00D82491" w:rsidP="00E732DC">
      <w:pPr>
        <w:jc w:val="center"/>
        <w:rPr>
          <w:b/>
          <w:color w:val="0000FF"/>
          <w:sz w:val="56"/>
          <w:szCs w:val="56"/>
        </w:rPr>
      </w:pPr>
      <w:r w:rsidRPr="00D82491">
        <w:rPr>
          <w:b/>
          <w:color w:val="0000FF"/>
          <w:sz w:val="56"/>
          <w:szCs w:val="56"/>
        </w:rPr>
        <w:t>Monday, February 17, 2020</w:t>
      </w:r>
    </w:p>
    <w:p w:rsidR="00E732DC" w:rsidRPr="00D82491" w:rsidRDefault="00E732DC" w:rsidP="00E732DC">
      <w:pPr>
        <w:jc w:val="center"/>
        <w:rPr>
          <w:b/>
          <w:color w:val="0000FF"/>
          <w:sz w:val="56"/>
          <w:szCs w:val="56"/>
        </w:rPr>
      </w:pPr>
    </w:p>
    <w:p w:rsidR="00967E65" w:rsidRDefault="00967E65" w:rsidP="00994163">
      <w:pPr>
        <w:jc w:val="center"/>
        <w:rPr>
          <w:b/>
          <w:bCs/>
          <w:iCs/>
          <w:color w:val="FF0000"/>
          <w:sz w:val="48"/>
          <w:szCs w:val="48"/>
        </w:rPr>
      </w:pPr>
      <w:proofErr w:type="gramStart"/>
      <w:r>
        <w:rPr>
          <w:b/>
          <w:bCs/>
          <w:iCs/>
          <w:color w:val="FF0000"/>
          <w:sz w:val="48"/>
          <w:szCs w:val="48"/>
        </w:rPr>
        <w:t>TAC</w:t>
      </w:r>
      <w:r w:rsidR="00327BEE">
        <w:rPr>
          <w:b/>
          <w:bCs/>
          <w:iCs/>
          <w:color w:val="FF0000"/>
          <w:sz w:val="48"/>
          <w:szCs w:val="48"/>
        </w:rPr>
        <w:t xml:space="preserve">  N</w:t>
      </w:r>
      <w:proofErr w:type="gramEnd"/>
      <w:r>
        <w:rPr>
          <w:b/>
          <w:bCs/>
          <w:iCs/>
          <w:color w:val="FF0000"/>
          <w:sz w:val="48"/>
          <w:szCs w:val="48"/>
        </w:rPr>
        <w:t>107</w:t>
      </w:r>
    </w:p>
    <w:p w:rsidR="0023221B" w:rsidRDefault="0023221B" w:rsidP="00994163">
      <w:pPr>
        <w:jc w:val="center"/>
        <w:rPr>
          <w:b/>
          <w:bCs/>
          <w:iCs/>
          <w:color w:val="FF0000"/>
          <w:sz w:val="48"/>
          <w:szCs w:val="48"/>
        </w:rPr>
      </w:pPr>
    </w:p>
    <w:p w:rsidR="00974699" w:rsidRDefault="0023221B" w:rsidP="004822D2">
      <w:pPr>
        <w:pStyle w:val="Heading4"/>
        <w:jc w:val="center"/>
      </w:pPr>
      <w:r>
        <w:t>Host</w:t>
      </w:r>
      <w:r w:rsidR="00BA56BD">
        <w:t>:</w:t>
      </w:r>
      <w:r w:rsidR="00684295">
        <w:t xml:space="preserve"> </w:t>
      </w:r>
      <w:r w:rsidR="009B7D5D">
        <w:t>Stefania Nicoli</w:t>
      </w:r>
      <w:r w:rsidR="00854DC5">
        <w:t>, Ph.D.</w:t>
      </w:r>
    </w:p>
    <w:sectPr w:rsidR="00974699" w:rsidSect="003F073C">
      <w:pgSz w:w="12240" w:h="15840"/>
      <w:pgMar w:top="720" w:right="720" w:bottom="720" w:left="720" w:header="720" w:footer="720" w:gutter="0"/>
      <w:pgBorders w:offsetFrom="page">
        <w:top w:val="thinThickMediumGap" w:sz="24" w:space="24" w:color="000080"/>
        <w:left w:val="thinThickMediumGap" w:sz="24" w:space="24" w:color="000080"/>
        <w:bottom w:val="thickThinMediumGap" w:sz="24" w:space="24" w:color="000080"/>
        <w:right w:val="thickThinMediumGap" w:sz="24" w:space="24" w:color="000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90" w:rsidRDefault="00D77E90">
      <w:r>
        <w:separator/>
      </w:r>
    </w:p>
  </w:endnote>
  <w:endnote w:type="continuationSeparator" w:id="0">
    <w:p w:rsidR="00D77E90" w:rsidRDefault="00D7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90" w:rsidRDefault="00D77E90">
      <w:r>
        <w:separator/>
      </w:r>
    </w:p>
  </w:footnote>
  <w:footnote w:type="continuationSeparator" w:id="0">
    <w:p w:rsidR="00D77E90" w:rsidRDefault="00D7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1B6D"/>
    <w:multiLevelType w:val="hybridMultilevel"/>
    <w:tmpl w:val="BD04B1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1F6A"/>
    <w:multiLevelType w:val="multilevel"/>
    <w:tmpl w:val="E9889F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58A7"/>
    <w:multiLevelType w:val="hybridMultilevel"/>
    <w:tmpl w:val="8E560780"/>
    <w:lvl w:ilvl="0" w:tplc="C31A4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" w15:restartNumberingAfterBreak="0">
    <w:nsid w:val="602E0BAC"/>
    <w:multiLevelType w:val="hybridMultilevel"/>
    <w:tmpl w:val="E9889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3D6B"/>
    <w:multiLevelType w:val="hybridMultilevel"/>
    <w:tmpl w:val="C602B82A"/>
    <w:lvl w:ilvl="0" w:tplc="C31A4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A7"/>
    <w:rsid w:val="00005C4A"/>
    <w:rsid w:val="00020DEB"/>
    <w:rsid w:val="00042B84"/>
    <w:rsid w:val="0004511B"/>
    <w:rsid w:val="00047721"/>
    <w:rsid w:val="00050C55"/>
    <w:rsid w:val="00057172"/>
    <w:rsid w:val="00090875"/>
    <w:rsid w:val="000A0CD0"/>
    <w:rsid w:val="000A27F6"/>
    <w:rsid w:val="000A50D0"/>
    <w:rsid w:val="000B7FB1"/>
    <w:rsid w:val="000C52FE"/>
    <w:rsid w:val="000C7F58"/>
    <w:rsid w:val="000D223E"/>
    <w:rsid w:val="000F4C99"/>
    <w:rsid w:val="000F7D50"/>
    <w:rsid w:val="00107F72"/>
    <w:rsid w:val="00114913"/>
    <w:rsid w:val="00117A98"/>
    <w:rsid w:val="00123CC7"/>
    <w:rsid w:val="00140D31"/>
    <w:rsid w:val="00141996"/>
    <w:rsid w:val="00170263"/>
    <w:rsid w:val="00174CCB"/>
    <w:rsid w:val="00176CFD"/>
    <w:rsid w:val="00177FA9"/>
    <w:rsid w:val="00192DDD"/>
    <w:rsid w:val="001C1BA5"/>
    <w:rsid w:val="001D0BB8"/>
    <w:rsid w:val="00202AA9"/>
    <w:rsid w:val="00215BEB"/>
    <w:rsid w:val="00223BF5"/>
    <w:rsid w:val="0023221B"/>
    <w:rsid w:val="00241A20"/>
    <w:rsid w:val="00246CB4"/>
    <w:rsid w:val="00251C08"/>
    <w:rsid w:val="002A1F13"/>
    <w:rsid w:val="002E2261"/>
    <w:rsid w:val="002F2F55"/>
    <w:rsid w:val="00314404"/>
    <w:rsid w:val="0031693E"/>
    <w:rsid w:val="00322B8D"/>
    <w:rsid w:val="00327BEE"/>
    <w:rsid w:val="00350737"/>
    <w:rsid w:val="00350CA4"/>
    <w:rsid w:val="003524E3"/>
    <w:rsid w:val="00362BF6"/>
    <w:rsid w:val="00366B67"/>
    <w:rsid w:val="00373B87"/>
    <w:rsid w:val="00381224"/>
    <w:rsid w:val="00385C87"/>
    <w:rsid w:val="003A0373"/>
    <w:rsid w:val="003B475D"/>
    <w:rsid w:val="003B568C"/>
    <w:rsid w:val="003C25CA"/>
    <w:rsid w:val="003F073C"/>
    <w:rsid w:val="003F5AD0"/>
    <w:rsid w:val="003F7BE7"/>
    <w:rsid w:val="00413EA1"/>
    <w:rsid w:val="00415E4A"/>
    <w:rsid w:val="00423BB1"/>
    <w:rsid w:val="00425B41"/>
    <w:rsid w:val="00437274"/>
    <w:rsid w:val="00450D29"/>
    <w:rsid w:val="0045715F"/>
    <w:rsid w:val="004627FB"/>
    <w:rsid w:val="00471C0A"/>
    <w:rsid w:val="004822D2"/>
    <w:rsid w:val="004D1EFF"/>
    <w:rsid w:val="004F12A3"/>
    <w:rsid w:val="004F1A28"/>
    <w:rsid w:val="00503004"/>
    <w:rsid w:val="005032F4"/>
    <w:rsid w:val="00540C93"/>
    <w:rsid w:val="005413EE"/>
    <w:rsid w:val="00541E8F"/>
    <w:rsid w:val="005433C9"/>
    <w:rsid w:val="00550A20"/>
    <w:rsid w:val="005670E5"/>
    <w:rsid w:val="005728F9"/>
    <w:rsid w:val="00574AF0"/>
    <w:rsid w:val="005758F4"/>
    <w:rsid w:val="005928ED"/>
    <w:rsid w:val="00592DEC"/>
    <w:rsid w:val="00596396"/>
    <w:rsid w:val="005B296A"/>
    <w:rsid w:val="005C4FE1"/>
    <w:rsid w:val="005C7CB0"/>
    <w:rsid w:val="005D11E7"/>
    <w:rsid w:val="005D3285"/>
    <w:rsid w:val="005E1E03"/>
    <w:rsid w:val="006015BC"/>
    <w:rsid w:val="006026C5"/>
    <w:rsid w:val="006108A1"/>
    <w:rsid w:val="006128CA"/>
    <w:rsid w:val="00617343"/>
    <w:rsid w:val="00626EF8"/>
    <w:rsid w:val="00631A2A"/>
    <w:rsid w:val="006348A6"/>
    <w:rsid w:val="00635030"/>
    <w:rsid w:val="00642871"/>
    <w:rsid w:val="006502D1"/>
    <w:rsid w:val="00655294"/>
    <w:rsid w:val="00665FE1"/>
    <w:rsid w:val="00674A41"/>
    <w:rsid w:val="0068389F"/>
    <w:rsid w:val="00684295"/>
    <w:rsid w:val="00696631"/>
    <w:rsid w:val="006B30A2"/>
    <w:rsid w:val="006B3A27"/>
    <w:rsid w:val="006B718F"/>
    <w:rsid w:val="006C1335"/>
    <w:rsid w:val="006D64E9"/>
    <w:rsid w:val="006D6B34"/>
    <w:rsid w:val="006F052C"/>
    <w:rsid w:val="006F455D"/>
    <w:rsid w:val="006F6073"/>
    <w:rsid w:val="007124DF"/>
    <w:rsid w:val="00714D72"/>
    <w:rsid w:val="007313D4"/>
    <w:rsid w:val="007833B2"/>
    <w:rsid w:val="007B01D6"/>
    <w:rsid w:val="007D68E4"/>
    <w:rsid w:val="007D698D"/>
    <w:rsid w:val="007E1A4C"/>
    <w:rsid w:val="007F1A88"/>
    <w:rsid w:val="00800851"/>
    <w:rsid w:val="00802CBF"/>
    <w:rsid w:val="00810920"/>
    <w:rsid w:val="008160C9"/>
    <w:rsid w:val="0084335E"/>
    <w:rsid w:val="00846076"/>
    <w:rsid w:val="0084786E"/>
    <w:rsid w:val="00853408"/>
    <w:rsid w:val="00854DC5"/>
    <w:rsid w:val="00885A58"/>
    <w:rsid w:val="00887624"/>
    <w:rsid w:val="0089438D"/>
    <w:rsid w:val="008A6D94"/>
    <w:rsid w:val="008A78AC"/>
    <w:rsid w:val="008C250A"/>
    <w:rsid w:val="008D0441"/>
    <w:rsid w:val="008D17A7"/>
    <w:rsid w:val="008D19D7"/>
    <w:rsid w:val="008D314E"/>
    <w:rsid w:val="008D39A8"/>
    <w:rsid w:val="008D6915"/>
    <w:rsid w:val="008D7CB5"/>
    <w:rsid w:val="008E5D00"/>
    <w:rsid w:val="008F2012"/>
    <w:rsid w:val="008F7015"/>
    <w:rsid w:val="00906867"/>
    <w:rsid w:val="00944107"/>
    <w:rsid w:val="00947716"/>
    <w:rsid w:val="00964663"/>
    <w:rsid w:val="00967E65"/>
    <w:rsid w:val="00974699"/>
    <w:rsid w:val="00981F4B"/>
    <w:rsid w:val="009926D5"/>
    <w:rsid w:val="009935DD"/>
    <w:rsid w:val="00993D5B"/>
    <w:rsid w:val="0099406A"/>
    <w:rsid w:val="00994163"/>
    <w:rsid w:val="009A4E39"/>
    <w:rsid w:val="009B7D5D"/>
    <w:rsid w:val="009B7F35"/>
    <w:rsid w:val="009C54D0"/>
    <w:rsid w:val="00A02BC6"/>
    <w:rsid w:val="00A126D2"/>
    <w:rsid w:val="00A21197"/>
    <w:rsid w:val="00A25787"/>
    <w:rsid w:val="00A25FCF"/>
    <w:rsid w:val="00A27424"/>
    <w:rsid w:val="00A51155"/>
    <w:rsid w:val="00A51D68"/>
    <w:rsid w:val="00A6600E"/>
    <w:rsid w:val="00A70CC4"/>
    <w:rsid w:val="00A82773"/>
    <w:rsid w:val="00A9308A"/>
    <w:rsid w:val="00A95004"/>
    <w:rsid w:val="00A97A72"/>
    <w:rsid w:val="00AF183A"/>
    <w:rsid w:val="00B15997"/>
    <w:rsid w:val="00B17777"/>
    <w:rsid w:val="00B17D05"/>
    <w:rsid w:val="00B17F11"/>
    <w:rsid w:val="00B2057C"/>
    <w:rsid w:val="00B25907"/>
    <w:rsid w:val="00B32C70"/>
    <w:rsid w:val="00B50C8D"/>
    <w:rsid w:val="00B80367"/>
    <w:rsid w:val="00B80D34"/>
    <w:rsid w:val="00BA2B23"/>
    <w:rsid w:val="00BA56BD"/>
    <w:rsid w:val="00BB34F7"/>
    <w:rsid w:val="00BB3753"/>
    <w:rsid w:val="00BE5BB3"/>
    <w:rsid w:val="00BF5139"/>
    <w:rsid w:val="00C216EF"/>
    <w:rsid w:val="00C36387"/>
    <w:rsid w:val="00C549E5"/>
    <w:rsid w:val="00C57725"/>
    <w:rsid w:val="00C57FEE"/>
    <w:rsid w:val="00C617C6"/>
    <w:rsid w:val="00C64C3B"/>
    <w:rsid w:val="00C76517"/>
    <w:rsid w:val="00C9214C"/>
    <w:rsid w:val="00C95E90"/>
    <w:rsid w:val="00C97C68"/>
    <w:rsid w:val="00CA5CB8"/>
    <w:rsid w:val="00CB347B"/>
    <w:rsid w:val="00CE03F5"/>
    <w:rsid w:val="00CE1D83"/>
    <w:rsid w:val="00CE2037"/>
    <w:rsid w:val="00D1684C"/>
    <w:rsid w:val="00D40127"/>
    <w:rsid w:val="00D73994"/>
    <w:rsid w:val="00D77E90"/>
    <w:rsid w:val="00D82491"/>
    <w:rsid w:val="00D83B74"/>
    <w:rsid w:val="00DA5D72"/>
    <w:rsid w:val="00DB0C12"/>
    <w:rsid w:val="00DB6EFD"/>
    <w:rsid w:val="00DB7A55"/>
    <w:rsid w:val="00DC7955"/>
    <w:rsid w:val="00DE2FBB"/>
    <w:rsid w:val="00DE464B"/>
    <w:rsid w:val="00DF5CD1"/>
    <w:rsid w:val="00DF6107"/>
    <w:rsid w:val="00DF6A2D"/>
    <w:rsid w:val="00E06073"/>
    <w:rsid w:val="00E14351"/>
    <w:rsid w:val="00E17970"/>
    <w:rsid w:val="00E35F71"/>
    <w:rsid w:val="00E51C18"/>
    <w:rsid w:val="00E5201B"/>
    <w:rsid w:val="00E635A8"/>
    <w:rsid w:val="00E66890"/>
    <w:rsid w:val="00E732DC"/>
    <w:rsid w:val="00E823CF"/>
    <w:rsid w:val="00E9265D"/>
    <w:rsid w:val="00EA2A9C"/>
    <w:rsid w:val="00EB3D81"/>
    <w:rsid w:val="00EB51C8"/>
    <w:rsid w:val="00EC779D"/>
    <w:rsid w:val="00ED4812"/>
    <w:rsid w:val="00EE08DC"/>
    <w:rsid w:val="00EE688D"/>
    <w:rsid w:val="00EE76B0"/>
    <w:rsid w:val="00EF05C4"/>
    <w:rsid w:val="00F24F91"/>
    <w:rsid w:val="00F321A9"/>
    <w:rsid w:val="00F5294D"/>
    <w:rsid w:val="00F62021"/>
    <w:rsid w:val="00F677F7"/>
    <w:rsid w:val="00F91A6D"/>
    <w:rsid w:val="00FA3CA2"/>
    <w:rsid w:val="00FC08F8"/>
    <w:rsid w:val="00FC2776"/>
    <w:rsid w:val="00FC6E16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85EAB7C"/>
  <w15:docId w15:val="{489BC2DF-6974-4A1C-BB85-9E7EC05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snapToGrid w:val="0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4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napToGrid w:val="0"/>
      <w:sz w:val="56"/>
      <w:szCs w:val="20"/>
    </w:rPr>
  </w:style>
  <w:style w:type="paragraph" w:styleId="BodyText2">
    <w:name w:val="Body Text 2"/>
    <w:basedOn w:val="Normal"/>
    <w:rPr>
      <w:sz w:val="5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b/>
      <w:bCs/>
      <w:sz w:val="36"/>
    </w:rPr>
  </w:style>
  <w:style w:type="table" w:styleId="TableGrid">
    <w:name w:val="Table Grid"/>
    <w:basedOn w:val="TableNormal"/>
    <w:rsid w:val="0011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67E65"/>
    <w:rPr>
      <w:b/>
      <w:bCs/>
    </w:rPr>
  </w:style>
  <w:style w:type="paragraph" w:styleId="BalloonText">
    <w:name w:val="Balloon Text"/>
    <w:basedOn w:val="Normal"/>
    <w:link w:val="BalloonTextChar"/>
    <w:rsid w:val="005B2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9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F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F439-7DBD-45EA-A034-53873A6A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Seminar Notice</vt:lpstr>
    </vt:vector>
  </TitlesOfParts>
  <Company>Yale University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Seminar Notice</dc:title>
  <dc:creator>Desktop Technologies</dc:creator>
  <cp:lastModifiedBy>Strumpf, Diane</cp:lastModifiedBy>
  <cp:revision>5</cp:revision>
  <cp:lastPrinted>2019-09-26T18:53:00Z</cp:lastPrinted>
  <dcterms:created xsi:type="dcterms:W3CDTF">2019-09-26T18:37:00Z</dcterms:created>
  <dcterms:modified xsi:type="dcterms:W3CDTF">2020-01-07T19:18:00Z</dcterms:modified>
</cp:coreProperties>
</file>