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4B7279"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w:t>
      </w:r>
      <w:r w:rsidR="00926D93">
        <w:rPr>
          <w:rFonts w:ascii="Garamond" w:hAnsi="Garamond" w:cs="Microsoft Sans Serif"/>
          <w:color w:val="333333"/>
          <w:sz w:val="32"/>
          <w:szCs w:val="32"/>
        </w:rPr>
        <w:t xml:space="preserve">Center </w:t>
      </w:r>
      <w:r w:rsidR="00041DED">
        <w:rPr>
          <w:rFonts w:ascii="Garamond" w:hAnsi="Garamond" w:cs="Microsoft Sans Serif"/>
          <w:color w:val="333333"/>
          <w:sz w:val="32"/>
          <w:szCs w:val="32"/>
        </w:rPr>
        <w:t>Compassionate Care</w:t>
      </w:r>
      <w:r>
        <w:rPr>
          <w:rFonts w:ascii="Garamond" w:hAnsi="Garamond" w:cs="Microsoft Sans Serif"/>
          <w:color w:val="333333"/>
          <w:sz w:val="32"/>
          <w:szCs w:val="32"/>
        </w:rPr>
        <w:t xml:space="preserve">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4B7279">
        <w:rPr>
          <w:sz w:val="28"/>
          <w:szCs w:val="28"/>
        </w:rPr>
        <w:t>Child Study Center</w:t>
      </w:r>
      <w:r w:rsidR="00B76050">
        <w:rPr>
          <w:sz w:val="28"/>
          <w:szCs w:val="28"/>
        </w:rPr>
        <w:t xml:space="preserve"> </w:t>
      </w:r>
    </w:p>
    <w:p w:rsidR="003A4ABB" w:rsidRDefault="003A4ABB" w:rsidP="00C56D8A">
      <w:pPr>
        <w:jc w:val="center"/>
        <w:rPr>
          <w:b/>
          <w:color w:val="FF0000"/>
          <w:sz w:val="32"/>
          <w:szCs w:val="32"/>
        </w:rPr>
      </w:pPr>
    </w:p>
    <w:p w:rsidR="00041DED" w:rsidRDefault="003A4ABB" w:rsidP="00041DED">
      <w:pPr>
        <w:jc w:val="center"/>
        <w:rPr>
          <w:b/>
          <w:bCs/>
          <w:color w:val="FF0000"/>
          <w:sz w:val="32"/>
          <w:szCs w:val="32"/>
        </w:rPr>
      </w:pPr>
      <w:r w:rsidRPr="004B7279">
        <w:rPr>
          <w:b/>
          <w:color w:val="FF0000"/>
          <w:sz w:val="32"/>
          <w:szCs w:val="32"/>
        </w:rPr>
        <w:t xml:space="preserve"> </w:t>
      </w:r>
      <w:r w:rsidR="004B7279" w:rsidRPr="004B7279">
        <w:rPr>
          <w:b/>
          <w:color w:val="FF0000"/>
          <w:sz w:val="32"/>
          <w:szCs w:val="32"/>
        </w:rPr>
        <w:t>“</w:t>
      </w:r>
      <w:r w:rsidR="00041DED" w:rsidRPr="0074648A">
        <w:rPr>
          <w:b/>
          <w:bCs/>
          <w:color w:val="FF0000"/>
          <w:sz w:val="32"/>
          <w:szCs w:val="32"/>
        </w:rPr>
        <w:t xml:space="preserve">Agreeing to Disagree:  Ethical </w:t>
      </w:r>
      <w:r w:rsidR="00041DED">
        <w:rPr>
          <w:b/>
          <w:bCs/>
          <w:color w:val="FF0000"/>
          <w:sz w:val="32"/>
          <w:szCs w:val="32"/>
        </w:rPr>
        <w:t>I</w:t>
      </w:r>
      <w:r w:rsidR="00041DED" w:rsidRPr="0074648A">
        <w:rPr>
          <w:b/>
          <w:bCs/>
          <w:color w:val="FF0000"/>
          <w:sz w:val="32"/>
          <w:szCs w:val="32"/>
        </w:rPr>
        <w:t xml:space="preserve">mperatives and </w:t>
      </w:r>
      <w:r w:rsidR="00041DED">
        <w:rPr>
          <w:b/>
          <w:bCs/>
          <w:color w:val="FF0000"/>
          <w:sz w:val="32"/>
          <w:szCs w:val="32"/>
        </w:rPr>
        <w:t>R</w:t>
      </w:r>
      <w:r w:rsidR="00041DED" w:rsidRPr="0074648A">
        <w:rPr>
          <w:b/>
          <w:bCs/>
          <w:color w:val="FF0000"/>
          <w:sz w:val="32"/>
          <w:szCs w:val="32"/>
        </w:rPr>
        <w:t xml:space="preserve">ealities </w:t>
      </w:r>
    </w:p>
    <w:p w:rsidR="00C56D8A" w:rsidRDefault="00041DED" w:rsidP="00041DED">
      <w:pPr>
        <w:jc w:val="center"/>
        <w:rPr>
          <w:b/>
          <w:color w:val="FF0000"/>
          <w:sz w:val="32"/>
          <w:szCs w:val="32"/>
        </w:rPr>
      </w:pPr>
      <w:r w:rsidRPr="0074648A">
        <w:rPr>
          <w:b/>
          <w:bCs/>
          <w:color w:val="FF0000"/>
          <w:sz w:val="32"/>
          <w:szCs w:val="32"/>
        </w:rPr>
        <w:t xml:space="preserve">when </w:t>
      </w:r>
      <w:r>
        <w:rPr>
          <w:b/>
          <w:bCs/>
          <w:color w:val="FF0000"/>
          <w:sz w:val="32"/>
          <w:szCs w:val="32"/>
        </w:rPr>
        <w:t>C</w:t>
      </w:r>
      <w:r w:rsidRPr="0074648A">
        <w:rPr>
          <w:b/>
          <w:bCs/>
          <w:color w:val="FF0000"/>
          <w:sz w:val="32"/>
          <w:szCs w:val="32"/>
        </w:rPr>
        <w:t xml:space="preserve">onfronting </w:t>
      </w:r>
      <w:r>
        <w:rPr>
          <w:b/>
          <w:bCs/>
          <w:color w:val="FF0000"/>
          <w:sz w:val="32"/>
          <w:szCs w:val="32"/>
        </w:rPr>
        <w:t>S</w:t>
      </w:r>
      <w:r w:rsidRPr="0074648A">
        <w:rPr>
          <w:b/>
          <w:bCs/>
          <w:color w:val="FF0000"/>
          <w:sz w:val="32"/>
          <w:szCs w:val="32"/>
        </w:rPr>
        <w:t xml:space="preserve">ubstandard </w:t>
      </w:r>
      <w:r>
        <w:rPr>
          <w:b/>
          <w:bCs/>
          <w:color w:val="FF0000"/>
          <w:sz w:val="32"/>
          <w:szCs w:val="32"/>
        </w:rPr>
        <w:t>C</w:t>
      </w:r>
      <w:r w:rsidRPr="0074648A">
        <w:rPr>
          <w:b/>
          <w:bCs/>
          <w:color w:val="FF0000"/>
          <w:sz w:val="32"/>
          <w:szCs w:val="32"/>
        </w:rPr>
        <w:t>are</w:t>
      </w:r>
      <w:r w:rsidR="004B7279" w:rsidRPr="004B7279">
        <w:rPr>
          <w:b/>
          <w:color w:val="FF0000"/>
          <w:sz w:val="32"/>
          <w:szCs w:val="32"/>
        </w:rPr>
        <w:t>”</w:t>
      </w:r>
    </w:p>
    <w:p w:rsidR="002609C8" w:rsidRPr="004B7279" w:rsidRDefault="002609C8" w:rsidP="00C56D8A">
      <w:pPr>
        <w:jc w:val="center"/>
        <w:rPr>
          <w:b/>
          <w:color w:val="FF0000"/>
          <w:sz w:val="32"/>
          <w:szCs w:val="32"/>
        </w:rPr>
      </w:pPr>
    </w:p>
    <w:p w:rsidR="00041DED" w:rsidRDefault="00041DED" w:rsidP="00041DED">
      <w:pPr>
        <w:jc w:val="center"/>
        <w:rPr>
          <w:b/>
          <w:bCs/>
        </w:rPr>
      </w:pPr>
      <w:r>
        <w:rPr>
          <w:b/>
          <w:bCs/>
        </w:rPr>
        <w:t>Ravi Anand, MD, Child Psychiatry Fellow</w:t>
      </w:r>
    </w:p>
    <w:p w:rsidR="00041DED" w:rsidRDefault="00041DED" w:rsidP="00041DED">
      <w:pPr>
        <w:jc w:val="center"/>
        <w:rPr>
          <w:b/>
          <w:bCs/>
        </w:rPr>
      </w:pPr>
      <w:r>
        <w:rPr>
          <w:b/>
          <w:bCs/>
        </w:rPr>
        <w:t>Mary Gunsalus, MS, Director Yale Child Study School, CPIS</w:t>
      </w:r>
    </w:p>
    <w:p w:rsidR="00041DED" w:rsidRDefault="00041DED" w:rsidP="00041DED">
      <w:pPr>
        <w:jc w:val="center"/>
        <w:rPr>
          <w:b/>
          <w:bCs/>
        </w:rPr>
      </w:pPr>
      <w:r>
        <w:rPr>
          <w:b/>
          <w:bCs/>
        </w:rPr>
        <w:t>Sarah Kowalski, RN, Children’s Psychiatric Inpatient Service</w:t>
      </w:r>
    </w:p>
    <w:p w:rsidR="00041DED" w:rsidRDefault="00041DED" w:rsidP="00041DED">
      <w:pPr>
        <w:jc w:val="center"/>
        <w:rPr>
          <w:b/>
          <w:bCs/>
        </w:rPr>
      </w:pPr>
      <w:r>
        <w:rPr>
          <w:b/>
          <w:bCs/>
        </w:rPr>
        <w:t>Andres Martin, MD, Medical Director, CPIS</w:t>
      </w:r>
    </w:p>
    <w:p w:rsidR="00C56D8A" w:rsidRPr="004B7279" w:rsidRDefault="004B7394" w:rsidP="00C56D8A">
      <w:pPr>
        <w:spacing w:before="240"/>
        <w:jc w:val="center"/>
        <w:rPr>
          <w:b/>
        </w:rPr>
      </w:pPr>
      <w:r w:rsidRPr="004B7279">
        <w:rPr>
          <w:b/>
        </w:rPr>
        <w:t xml:space="preserve">Date: </w:t>
      </w:r>
      <w:r w:rsidR="006F59DB">
        <w:rPr>
          <w:b/>
        </w:rPr>
        <w:t xml:space="preserve">Tuesday, October </w:t>
      </w:r>
      <w:r w:rsidR="00041DED">
        <w:rPr>
          <w:b/>
        </w:rPr>
        <w:t>8, 2019</w:t>
      </w:r>
      <w:r w:rsidR="004B7279" w:rsidRPr="004B7279">
        <w:rPr>
          <w:b/>
        </w:rPr>
        <w:t xml:space="preserve"> @ 1:00</w:t>
      </w:r>
    </w:p>
    <w:p w:rsidR="00C56D8A" w:rsidRPr="004B7279" w:rsidRDefault="004B7394" w:rsidP="00C56D8A">
      <w:pPr>
        <w:jc w:val="center"/>
        <w:rPr>
          <w:b/>
          <w:sz w:val="22"/>
        </w:rPr>
      </w:pPr>
      <w:r w:rsidRPr="004B7279">
        <w:rPr>
          <w:b/>
        </w:rPr>
        <w:t xml:space="preserve">Location: </w:t>
      </w:r>
      <w:r w:rsidR="004B7279">
        <w:rPr>
          <w:b/>
        </w:rPr>
        <w:t>Cohen Auditorium, NIHB E02</w:t>
      </w:r>
    </w:p>
    <w:p w:rsidR="00C56D8A" w:rsidRPr="004B7279" w:rsidRDefault="00C56D8A" w:rsidP="00C56D8A">
      <w:pPr>
        <w:rPr>
          <w:b/>
          <w:sz w:val="28"/>
          <w:szCs w:val="28"/>
        </w:rPr>
      </w:pPr>
    </w:p>
    <w:p w:rsidR="00C56D8A" w:rsidRDefault="004B7394" w:rsidP="00C56D8A">
      <w:pPr>
        <w:jc w:val="center"/>
        <w:rPr>
          <w:b/>
        </w:rPr>
      </w:pPr>
      <w:r w:rsidRPr="004B7279">
        <w:rPr>
          <w:b/>
        </w:rPr>
        <w:t>Course Director</w:t>
      </w:r>
      <w:r w:rsidR="00C56D8A" w:rsidRPr="004B7279">
        <w:rPr>
          <w:b/>
        </w:rPr>
        <w:t xml:space="preserve">: </w:t>
      </w:r>
      <w:r w:rsidR="004B7279">
        <w:rPr>
          <w:b/>
        </w:rPr>
        <w:t>Andres Martin, MD</w:t>
      </w:r>
    </w:p>
    <w:p w:rsidR="004B7279" w:rsidRPr="004B7279" w:rsidRDefault="004B7279" w:rsidP="00C56D8A">
      <w:pPr>
        <w:jc w:val="center"/>
        <w:rPr>
          <w:b/>
        </w:rPr>
      </w:pPr>
      <w:r>
        <w:rPr>
          <w:b/>
        </w:rPr>
        <w:t>Moderated by Laurie Cardona, PsyD</w:t>
      </w:r>
    </w:p>
    <w:p w:rsidR="00C56D8A" w:rsidRPr="004B7279" w:rsidRDefault="00C56D8A" w:rsidP="00C56D8A">
      <w:pPr>
        <w:spacing w:before="240"/>
        <w:jc w:val="center"/>
        <w:rPr>
          <w:b/>
          <w:i/>
          <w:sz w:val="22"/>
          <w:szCs w:val="22"/>
        </w:rPr>
      </w:pPr>
      <w:r w:rsidRPr="004B7279">
        <w:rPr>
          <w:b/>
          <w:i/>
          <w:sz w:val="22"/>
          <w:szCs w:val="22"/>
        </w:rPr>
        <w:t>There is no corporate support for this activity</w:t>
      </w:r>
    </w:p>
    <w:p w:rsidR="00C56D8A" w:rsidRPr="004B7279" w:rsidRDefault="00C56D8A" w:rsidP="00C56D8A">
      <w:pPr>
        <w:jc w:val="center"/>
        <w:rPr>
          <w:sz w:val="22"/>
          <w:szCs w:val="22"/>
        </w:rPr>
      </w:pPr>
      <w:r w:rsidRPr="004B7279">
        <w:rPr>
          <w:sz w:val="22"/>
          <w:szCs w:val="22"/>
        </w:rPr>
        <w:t>This course will fulfill the licensure requirement set forth by the State of Connecticut</w:t>
      </w:r>
    </w:p>
    <w:p w:rsidR="00C56D8A" w:rsidRPr="004B7279" w:rsidRDefault="00C56D8A" w:rsidP="00C56D8A">
      <w:pPr>
        <w:jc w:val="center"/>
      </w:pPr>
    </w:p>
    <w:p w:rsidR="00DD2BF3" w:rsidRDefault="00DD2BF3" w:rsidP="00DD2BF3">
      <w:pPr>
        <w:rPr>
          <w:sz w:val="20"/>
          <w:szCs w:val="20"/>
        </w:rPr>
      </w:pPr>
    </w:p>
    <w:p w:rsidR="00041DED" w:rsidRPr="004B7279" w:rsidRDefault="00041DED" w:rsidP="00DD2BF3">
      <w:pPr>
        <w:rPr>
          <w:sz w:val="20"/>
          <w:szCs w:val="20"/>
        </w:rPr>
        <w:sectPr w:rsidR="00041DED" w:rsidRPr="004B7279" w:rsidSect="00C56D8A">
          <w:headerReference w:type="default" r:id="rId7"/>
          <w:pgSz w:w="12240" w:h="15840"/>
          <w:pgMar w:top="720" w:right="720" w:bottom="720" w:left="720" w:header="720" w:footer="720" w:gutter="0"/>
          <w:cols w:space="720"/>
          <w:docGrid w:linePitch="360"/>
        </w:sectPr>
      </w:pPr>
    </w:p>
    <w:p w:rsidR="00DD2BF3" w:rsidRPr="004B7279" w:rsidRDefault="00DD2BF3" w:rsidP="00DD2BF3">
      <w:pPr>
        <w:rPr>
          <w:b/>
          <w:sz w:val="20"/>
          <w:szCs w:val="20"/>
          <w:u w:val="single"/>
        </w:rPr>
      </w:pPr>
      <w:r w:rsidRPr="004B7279">
        <w:rPr>
          <w:b/>
          <w:sz w:val="20"/>
          <w:szCs w:val="20"/>
          <w:u w:val="single"/>
        </w:rPr>
        <w:t>ACCREDITATION</w:t>
      </w:r>
    </w:p>
    <w:p w:rsidR="00DD2BF3" w:rsidRPr="004B7279" w:rsidRDefault="00DD2BF3" w:rsidP="00DD2BF3">
      <w:pPr>
        <w:rPr>
          <w:sz w:val="20"/>
          <w:szCs w:val="20"/>
        </w:rPr>
      </w:pPr>
      <w:r w:rsidRPr="004B7279">
        <w:rPr>
          <w:sz w:val="20"/>
          <w:szCs w:val="20"/>
        </w:rPr>
        <w:t>The Yale School of Medicine is accredited by the Accreditation Council for Continuing Medical Education to provide continuing medical education for physicians.</w:t>
      </w:r>
    </w:p>
    <w:p w:rsidR="00DD2BF3" w:rsidRPr="004B7279" w:rsidRDefault="00DD2BF3" w:rsidP="00DD2BF3">
      <w:pPr>
        <w:rPr>
          <w:sz w:val="20"/>
          <w:szCs w:val="20"/>
        </w:rPr>
      </w:pPr>
    </w:p>
    <w:p w:rsidR="00DD2BF3" w:rsidRPr="004B7279" w:rsidRDefault="00DD2BF3" w:rsidP="00DD2BF3">
      <w:pPr>
        <w:rPr>
          <w:b/>
          <w:sz w:val="20"/>
          <w:szCs w:val="20"/>
          <w:u w:val="single"/>
        </w:rPr>
      </w:pPr>
      <w:r w:rsidRPr="004B7279">
        <w:rPr>
          <w:b/>
          <w:sz w:val="20"/>
          <w:szCs w:val="20"/>
          <w:u w:val="single"/>
        </w:rPr>
        <w:t>TARGET AUDIENCE</w:t>
      </w:r>
    </w:p>
    <w:p w:rsidR="00CB7E41" w:rsidRPr="00AE1EB3" w:rsidRDefault="00CB7E41" w:rsidP="00CB7E41">
      <w:pPr>
        <w:rPr>
          <w:sz w:val="20"/>
          <w:szCs w:val="20"/>
        </w:rPr>
      </w:pPr>
      <w:r w:rsidRPr="00AE1EB3">
        <w:rPr>
          <w:sz w:val="20"/>
          <w:szCs w:val="20"/>
        </w:rPr>
        <w:t>Trainees in child psychiatry, psychology, and social work, faculty, clinicians, scientists</w:t>
      </w:r>
    </w:p>
    <w:p w:rsidR="00DD2BF3" w:rsidRPr="004B7279" w:rsidRDefault="00DD2BF3" w:rsidP="00DD2BF3">
      <w:pPr>
        <w:rPr>
          <w:sz w:val="20"/>
          <w:szCs w:val="20"/>
        </w:rPr>
      </w:pPr>
    </w:p>
    <w:p w:rsidR="00DD2BF3" w:rsidRDefault="00DD2BF3" w:rsidP="00DD2BF3">
      <w:pPr>
        <w:rPr>
          <w:b/>
          <w:sz w:val="20"/>
          <w:szCs w:val="20"/>
          <w:u w:val="single"/>
        </w:rPr>
      </w:pPr>
      <w:r w:rsidRPr="004B7279">
        <w:rPr>
          <w:b/>
          <w:sz w:val="20"/>
          <w:szCs w:val="20"/>
          <w:u w:val="single"/>
        </w:rPr>
        <w:t>NEEDS ASSESSMENT</w:t>
      </w:r>
    </w:p>
    <w:p w:rsidR="00041DED" w:rsidRPr="00041DED" w:rsidRDefault="00041DED" w:rsidP="00041DED">
      <w:pPr>
        <w:rPr>
          <w:sz w:val="19"/>
          <w:szCs w:val="19"/>
        </w:rPr>
      </w:pPr>
      <w:r w:rsidRPr="00041DED">
        <w:rPr>
          <w:bCs/>
          <w:sz w:val="19"/>
          <w:szCs w:val="19"/>
        </w:rPr>
        <w:t>The parents of children with severe neuropsychiatric disorders are frequently faced with the daunting challenge of obtaining scientifically-sound, evidenced-based psychiatric services, as well as coordinating the various mental health and educational professionals involved in their child’s care.  This Compassionate Care Rounds provides a case example of the ethical dilemmas encountered by an inpatient psychiatric team caring for a child and family with complex psychiatric needs and the advocacy roles that the inpatient team members assumed in supporting the child and family.</w:t>
      </w:r>
    </w:p>
    <w:p w:rsidR="004B7279" w:rsidRPr="004B7279" w:rsidRDefault="004B7279" w:rsidP="00DD2BF3">
      <w:pPr>
        <w:rPr>
          <w:sz w:val="20"/>
          <w:szCs w:val="20"/>
        </w:rPr>
      </w:pPr>
    </w:p>
    <w:p w:rsidR="00DD2BF3" w:rsidRPr="004B7279" w:rsidRDefault="00DD2BF3" w:rsidP="00DD2BF3">
      <w:pPr>
        <w:rPr>
          <w:b/>
          <w:sz w:val="20"/>
          <w:szCs w:val="20"/>
          <w:u w:val="single"/>
        </w:rPr>
      </w:pPr>
      <w:r w:rsidRPr="004B7279">
        <w:rPr>
          <w:b/>
          <w:sz w:val="20"/>
          <w:szCs w:val="20"/>
          <w:u w:val="single"/>
        </w:rPr>
        <w:t>LEARNING OBJECTIVES</w:t>
      </w:r>
    </w:p>
    <w:p w:rsidR="00DD2BF3" w:rsidRPr="004B7279" w:rsidRDefault="00DD2BF3" w:rsidP="00DD2BF3">
      <w:pPr>
        <w:rPr>
          <w:sz w:val="20"/>
          <w:szCs w:val="20"/>
        </w:rPr>
      </w:pPr>
      <w:proofErr w:type="gramStart"/>
      <w:r w:rsidRPr="004B7279">
        <w:rPr>
          <w:sz w:val="20"/>
          <w:szCs w:val="20"/>
        </w:rPr>
        <w:t>At the conclusion of</w:t>
      </w:r>
      <w:proofErr w:type="gramEnd"/>
      <w:r w:rsidRPr="004B7279">
        <w:rPr>
          <w:sz w:val="20"/>
          <w:szCs w:val="20"/>
        </w:rPr>
        <w:t xml:space="preserve"> this activity, participants will </w:t>
      </w:r>
      <w:r w:rsidR="00041DED">
        <w:rPr>
          <w:sz w:val="20"/>
          <w:szCs w:val="20"/>
        </w:rPr>
        <w:t>understand</w:t>
      </w:r>
      <w:r w:rsidRPr="004B7279">
        <w:rPr>
          <w:sz w:val="20"/>
          <w:szCs w:val="20"/>
        </w:rPr>
        <w:t>:</w:t>
      </w:r>
    </w:p>
    <w:p w:rsidR="005272FB" w:rsidRDefault="00041DED" w:rsidP="005272FB">
      <w:pPr>
        <w:pStyle w:val="ListParagraph"/>
        <w:numPr>
          <w:ilvl w:val="0"/>
          <w:numId w:val="1"/>
        </w:numPr>
        <w:rPr>
          <w:sz w:val="20"/>
          <w:szCs w:val="20"/>
        </w:rPr>
      </w:pPr>
      <w:r>
        <w:rPr>
          <w:sz w:val="20"/>
          <w:szCs w:val="20"/>
        </w:rPr>
        <w:t>The challenges of the differential diagnosis of young children with early onset psychotic illness and mood disorders and the complexities of developing a coordinated treatment plan.</w:t>
      </w:r>
    </w:p>
    <w:p w:rsidR="004B7279" w:rsidRPr="00041DED" w:rsidRDefault="00041DED" w:rsidP="00041DED">
      <w:pPr>
        <w:pStyle w:val="ListParagraph"/>
        <w:numPr>
          <w:ilvl w:val="0"/>
          <w:numId w:val="1"/>
        </w:numPr>
        <w:rPr>
          <w:sz w:val="20"/>
          <w:szCs w:val="20"/>
        </w:rPr>
      </w:pPr>
      <w:r w:rsidRPr="00041DED">
        <w:rPr>
          <w:sz w:val="20"/>
          <w:szCs w:val="20"/>
        </w:rPr>
        <w:t xml:space="preserve">Our ethical obligation to protect children and to educate families about treatments that are </w:t>
      </w:r>
      <w:bookmarkStart w:id="0" w:name="_GoBack"/>
      <w:bookmarkEnd w:id="0"/>
      <w:r w:rsidRPr="00041DED">
        <w:rPr>
          <w:sz w:val="20"/>
          <w:szCs w:val="20"/>
        </w:rPr>
        <w:t>unsupported and potentially dangerous.</w:t>
      </w:r>
    </w:p>
    <w:p w:rsidR="004B7279" w:rsidRDefault="004B7279" w:rsidP="00DD2BF3">
      <w:pPr>
        <w:rPr>
          <w:b/>
          <w:sz w:val="20"/>
          <w:szCs w:val="20"/>
          <w:u w:val="single"/>
        </w:rPr>
      </w:pPr>
    </w:p>
    <w:p w:rsidR="00DD2BF3" w:rsidRPr="004B7279" w:rsidRDefault="00DD2BF3" w:rsidP="00DD2BF3">
      <w:pPr>
        <w:rPr>
          <w:b/>
          <w:sz w:val="20"/>
          <w:szCs w:val="20"/>
          <w:u w:val="single"/>
        </w:rPr>
      </w:pPr>
      <w:r w:rsidRPr="004B7279">
        <w:rPr>
          <w:b/>
          <w:sz w:val="20"/>
          <w:szCs w:val="20"/>
          <w:u w:val="single"/>
        </w:rPr>
        <w:t>DESIGNATION STATEMENT</w:t>
      </w:r>
    </w:p>
    <w:p w:rsidR="00DD2BF3" w:rsidRPr="004B7279" w:rsidRDefault="00DD2BF3" w:rsidP="00DD2BF3">
      <w:pPr>
        <w:rPr>
          <w:sz w:val="20"/>
          <w:szCs w:val="20"/>
        </w:rPr>
      </w:pPr>
      <w:r w:rsidRPr="004B7279">
        <w:rPr>
          <w:sz w:val="20"/>
          <w:szCs w:val="20"/>
        </w:rPr>
        <w:t xml:space="preserve">The Yale School of Medicine designates this live activity for 1 AMA PRA Category 1 Credit(s)™.  Physicians should only claim the credit commensurate with the extent of their participation in the activity. </w:t>
      </w:r>
    </w:p>
    <w:p w:rsidR="004B7279" w:rsidRDefault="004B7279" w:rsidP="00DD2BF3">
      <w:pPr>
        <w:rPr>
          <w:b/>
          <w:sz w:val="20"/>
          <w:szCs w:val="20"/>
          <w:u w:val="single"/>
        </w:rPr>
      </w:pPr>
    </w:p>
    <w:p w:rsidR="00DD2BF3" w:rsidRPr="004B7279" w:rsidRDefault="00DD2BF3" w:rsidP="00DD2BF3">
      <w:pPr>
        <w:rPr>
          <w:b/>
          <w:sz w:val="20"/>
          <w:szCs w:val="20"/>
          <w:u w:val="single"/>
        </w:rPr>
      </w:pPr>
      <w:r w:rsidRPr="004B7279">
        <w:rPr>
          <w:b/>
          <w:sz w:val="20"/>
          <w:szCs w:val="20"/>
          <w:u w:val="single"/>
        </w:rPr>
        <w:t>FACULTY DISCLOSURES</w:t>
      </w:r>
    </w:p>
    <w:p w:rsidR="004B7279" w:rsidRDefault="00CB7E41" w:rsidP="00DD2BF3">
      <w:pPr>
        <w:rPr>
          <w:sz w:val="20"/>
          <w:szCs w:val="20"/>
        </w:rPr>
      </w:pPr>
      <w:r>
        <w:rPr>
          <w:sz w:val="20"/>
          <w:szCs w:val="20"/>
        </w:rPr>
        <w:t>NONE</w:t>
      </w:r>
    </w:p>
    <w:p w:rsidR="004B7279" w:rsidRPr="004B7279" w:rsidRDefault="004B7279" w:rsidP="00DD2BF3">
      <w:pPr>
        <w:rPr>
          <w:sz w:val="20"/>
          <w:szCs w:val="20"/>
        </w:rPr>
      </w:pPr>
    </w:p>
    <w:p w:rsidR="00C56D8A" w:rsidRDefault="00DD2BF3" w:rsidP="00DD2BF3">
      <w:pPr>
        <w:rPr>
          <w:sz w:val="20"/>
          <w:szCs w:val="20"/>
        </w:rPr>
      </w:pPr>
      <w:r w:rsidRPr="004B7279">
        <w:rPr>
          <w:sz w:val="20"/>
          <w:szCs w:val="20"/>
        </w:rPr>
        <w:t>It is the policy of Yale School of Medicine, Continuing Medical Education, to ensure balance, independence, objectivity and scientific rigor in all its educational programs.  All faculty participating as speakers in these programs are</w:t>
      </w:r>
      <w:r w:rsidRPr="00DD2BF3">
        <w:rPr>
          <w:sz w:val="20"/>
          <w:szCs w:val="20"/>
        </w:rPr>
        <w:t xml:space="preserv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rsidR="000737FB" w:rsidRDefault="000737FB" w:rsidP="00DD2BF3">
      <w:pPr>
        <w:rPr>
          <w:sz w:val="20"/>
          <w:szCs w:val="20"/>
        </w:rPr>
      </w:pPr>
    </w:p>
    <w:p w:rsidR="000737FB" w:rsidRDefault="000737FB" w:rsidP="00DD2BF3">
      <w:pPr>
        <w:rPr>
          <w:sz w:val="20"/>
          <w:szCs w:val="20"/>
        </w:rPr>
      </w:pPr>
    </w:p>
    <w:sectPr w:rsidR="000737FB"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84" w:rsidRDefault="000E7384" w:rsidP="00C56D8A">
      <w:r>
        <w:separator/>
      </w:r>
    </w:p>
  </w:endnote>
  <w:endnote w:type="continuationSeparator" w:id="0">
    <w:p w:rsidR="000E7384" w:rsidRDefault="000E7384"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84" w:rsidRDefault="000E7384" w:rsidP="00C56D8A">
      <w:r>
        <w:separator/>
      </w:r>
    </w:p>
  </w:footnote>
  <w:footnote w:type="continuationSeparator" w:id="0">
    <w:p w:rsidR="000E7384" w:rsidRDefault="000E7384"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3A25B40" wp14:editId="56936FFA">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2" name="Picture 2"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713BBFD4" wp14:editId="1C3B2B71">
          <wp:simplePos x="0" y="0"/>
          <wp:positionH relativeFrom="column">
            <wp:posOffset>5408295</wp:posOffset>
          </wp:positionH>
          <wp:positionV relativeFrom="paragraph">
            <wp:posOffset>-198120</wp:posOffset>
          </wp:positionV>
          <wp:extent cx="1737360" cy="475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935"/>
    <w:multiLevelType w:val="hybridMultilevel"/>
    <w:tmpl w:val="404E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1DED"/>
    <w:rsid w:val="000737FB"/>
    <w:rsid w:val="000A6118"/>
    <w:rsid w:val="000C6878"/>
    <w:rsid w:val="000E7384"/>
    <w:rsid w:val="001D2E5E"/>
    <w:rsid w:val="002609C8"/>
    <w:rsid w:val="003A4ABB"/>
    <w:rsid w:val="00456098"/>
    <w:rsid w:val="004B7279"/>
    <w:rsid w:val="004B7394"/>
    <w:rsid w:val="004D4169"/>
    <w:rsid w:val="005272FB"/>
    <w:rsid w:val="005337A2"/>
    <w:rsid w:val="005E0CFC"/>
    <w:rsid w:val="00653631"/>
    <w:rsid w:val="006D33FB"/>
    <w:rsid w:val="006F59DB"/>
    <w:rsid w:val="007329F3"/>
    <w:rsid w:val="007671C7"/>
    <w:rsid w:val="007A7132"/>
    <w:rsid w:val="007F6B0F"/>
    <w:rsid w:val="00926D93"/>
    <w:rsid w:val="00947A1A"/>
    <w:rsid w:val="009A1588"/>
    <w:rsid w:val="009D62E2"/>
    <w:rsid w:val="00A46992"/>
    <w:rsid w:val="00A63C7D"/>
    <w:rsid w:val="00B76050"/>
    <w:rsid w:val="00C11A1C"/>
    <w:rsid w:val="00C45D58"/>
    <w:rsid w:val="00C56D8A"/>
    <w:rsid w:val="00CB7E41"/>
    <w:rsid w:val="00CC6B7F"/>
    <w:rsid w:val="00CE29D7"/>
    <w:rsid w:val="00CF0CB3"/>
    <w:rsid w:val="00D22530"/>
    <w:rsid w:val="00DD2BF3"/>
    <w:rsid w:val="00DD68D4"/>
    <w:rsid w:val="00E144DC"/>
    <w:rsid w:val="00E54115"/>
    <w:rsid w:val="00F75FDE"/>
    <w:rsid w:val="00FD644B"/>
    <w:rsid w:val="00FF0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6256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4B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4831">
      <w:bodyDiv w:val="1"/>
      <w:marLeft w:val="0"/>
      <w:marRight w:val="0"/>
      <w:marTop w:val="0"/>
      <w:marBottom w:val="0"/>
      <w:divBdr>
        <w:top w:val="none" w:sz="0" w:space="0" w:color="auto"/>
        <w:left w:val="none" w:sz="0" w:space="0" w:color="auto"/>
        <w:bottom w:val="none" w:sz="0" w:space="0" w:color="auto"/>
        <w:right w:val="none" w:sz="0" w:space="0" w:color="auto"/>
      </w:divBdr>
    </w:div>
    <w:div w:id="993487022">
      <w:bodyDiv w:val="1"/>
      <w:marLeft w:val="0"/>
      <w:marRight w:val="0"/>
      <w:marTop w:val="0"/>
      <w:marBottom w:val="0"/>
      <w:divBdr>
        <w:top w:val="none" w:sz="0" w:space="0" w:color="auto"/>
        <w:left w:val="none" w:sz="0" w:space="0" w:color="auto"/>
        <w:bottom w:val="none" w:sz="0" w:space="0" w:color="auto"/>
        <w:right w:val="none" w:sz="0" w:space="0" w:color="auto"/>
      </w:divBdr>
    </w:div>
    <w:div w:id="13531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2018-10-16T18:03:00Z</cp:lastPrinted>
  <dcterms:created xsi:type="dcterms:W3CDTF">2019-09-27T19:07:00Z</dcterms:created>
  <dcterms:modified xsi:type="dcterms:W3CDTF">2019-09-27T19:07:00Z</dcterms:modified>
</cp:coreProperties>
</file>