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349FF" w14:textId="41AED361" w:rsidR="006C7E01" w:rsidRDefault="00B527B1" w:rsidP="000850AD">
      <w:pPr>
        <w:tabs>
          <w:tab w:val="left" w:pos="6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0" behindDoc="0" locked="0" layoutInCell="1" allowOverlap="1" wp14:anchorId="7750B7A3" wp14:editId="409CF2FB">
                <wp:simplePos x="0" y="0"/>
                <wp:positionH relativeFrom="margin">
                  <wp:posOffset>-1204784</wp:posOffset>
                </wp:positionH>
                <wp:positionV relativeFrom="margin">
                  <wp:posOffset>-914400</wp:posOffset>
                </wp:positionV>
                <wp:extent cx="7878342" cy="10060940"/>
                <wp:effectExtent l="50800" t="50800" r="97790" b="124460"/>
                <wp:wrapNone/>
                <wp:docPr id="4" name="Rectangl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8342" cy="10060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FA06" id="Rectangle 1966" o:spid="_x0000_s1026" style="position:absolute;margin-left:-94.85pt;margin-top:-71.95pt;width:620.35pt;height:792.2pt;z-index:2517565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" fillcolor="white [3212]" strokecolor="#365f91 [2404]" strokeweight="1pt">
                <v:fill opacity="52428f"/>
                <v:shadow on="t" color="#243f60 [1604]" opacity=".5" offset="1pt"/>
                <w10:wrap anchorx="margin" anchory="margin"/>
              </v:rect>
            </w:pict>
          </mc:Fallback>
        </mc:AlternateContent>
      </w:r>
      <w:r w:rsidR="00FF7D3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B834DE8" wp14:editId="6AEFFBC4">
                <wp:simplePos x="0" y="0"/>
                <wp:positionH relativeFrom="margin">
                  <wp:posOffset>-977265</wp:posOffset>
                </wp:positionH>
                <wp:positionV relativeFrom="margin">
                  <wp:posOffset>-683260</wp:posOffset>
                </wp:positionV>
                <wp:extent cx="7429500" cy="9715500"/>
                <wp:effectExtent l="635" t="2540" r="0" b="0"/>
                <wp:wrapNone/>
                <wp:docPr id="5" name="Text Box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71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99F136" w14:textId="77777777" w:rsidR="00FF7D30" w:rsidRPr="00FF7D30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FF7D30">
                              <w:rPr>
                                <w:rFonts w:ascii="Palatino Linotype" w:hAnsi="Palatino Linotype"/>
                                <w:b/>
                                <w:i/>
                                <w:sz w:val="56"/>
                                <w:szCs w:val="56"/>
                              </w:rPr>
                              <w:t>Immunobiology</w:t>
                            </w:r>
                            <w:proofErr w:type="spellEnd"/>
                            <w:r w:rsidRPr="00FF7D30">
                              <w:rPr>
                                <w:rFonts w:ascii="Palatino Linotype" w:hAnsi="Palatino Linotype"/>
                                <w:b/>
                                <w:i/>
                                <w:sz w:val="56"/>
                                <w:szCs w:val="56"/>
                              </w:rPr>
                              <w:t xml:space="preserve"> Seminar Series</w:t>
                            </w:r>
                          </w:p>
                          <w:p w14:paraId="58C76488" w14:textId="77777777" w:rsidR="00FF7D30" w:rsidRPr="003C5055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</w:pPr>
                            <w:r w:rsidRPr="003C5055"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CB97EA1" wp14:editId="533BD9BA">
                                  <wp:extent cx="2540000" cy="2540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sm_p-meinrad-busslinger_b42e24657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2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688CEB" w14:textId="77777777" w:rsidR="00FF7D30" w:rsidRPr="003C5055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</w:pPr>
                            <w:r w:rsidRPr="003C5055"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t>MEINRAD BUSSLINGER, Ph.D.</w:t>
                            </w:r>
                          </w:p>
                          <w:p w14:paraId="69F31991" w14:textId="77777777" w:rsidR="00FF7D30" w:rsidRPr="003C5055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3C5055"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  <w:t>Senior Scientist/Deputy Director Science,</w:t>
                            </w:r>
                          </w:p>
                          <w:p w14:paraId="2E28B5CE" w14:textId="77777777" w:rsidR="00FF7D30" w:rsidRPr="003C5055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3C5055"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  <w:t>Research Institute of Molecular Pathology (IMP)</w:t>
                            </w:r>
                          </w:p>
                          <w:p w14:paraId="6AD3696A" w14:textId="77777777" w:rsidR="00FF7D30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3C5055"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  <w:t>Vienna Biocenter</w:t>
                            </w:r>
                          </w:p>
                          <w:p w14:paraId="4B7FEF95" w14:textId="77777777" w:rsidR="00FF7D30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6170C83" w14:textId="77777777" w:rsidR="00FF7D30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3D47A7DA" w14:textId="77777777" w:rsidR="00FF7D30" w:rsidRPr="00FF7D30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E742B2">
                              <w:rPr>
                                <w:rFonts w:ascii="Palatino Linotype" w:hAnsi="Palatino Linotype"/>
                                <w:b/>
                                <w:i/>
                                <w:noProof/>
                                <w:sz w:val="52"/>
                                <w:szCs w:val="52"/>
                              </w:rPr>
                              <w:t>“</w:t>
                            </w:r>
                            <w:r w:rsidRPr="00E742B2"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Transcriptional control of B cell development and autoimmunity</w:t>
                            </w:r>
                            <w:r>
                              <w:rPr>
                                <w:rFonts w:ascii="Palatino Linotype" w:eastAsia="Times New Roman" w:hAnsi="Palatino Linotype" w:cs="Arial"/>
                                <w:color w:val="000000"/>
                                <w:sz w:val="52"/>
                                <w:szCs w:val="52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00FF1AC2" w14:textId="77777777" w:rsidR="00FF7D30" w:rsidRDefault="00FF7D30" w:rsidP="00FF7D30">
                            <w:pPr>
                              <w:rPr>
                                <w:rFonts w:ascii="Palatino Linotype" w:eastAsia="Cambria" w:hAnsi="Palatino Linotype" w:cs="Times New Roman"/>
                                <w:b/>
                                <w:sz w:val="32"/>
                              </w:rPr>
                            </w:pPr>
                          </w:p>
                          <w:p w14:paraId="55B23FAB" w14:textId="77777777" w:rsidR="00FF7D30" w:rsidRDefault="00FF7D30" w:rsidP="00FF7D30">
                            <w:pPr>
                              <w:rPr>
                                <w:rFonts w:ascii="Palatino Linotype" w:eastAsia="Cambria" w:hAnsi="Palatino Linotype" w:cs="Times New Roman"/>
                                <w:b/>
                                <w:sz w:val="32"/>
                              </w:rPr>
                            </w:pPr>
                          </w:p>
                          <w:p w14:paraId="32416FFF" w14:textId="77777777" w:rsidR="00FF7D30" w:rsidRPr="00E742B2" w:rsidRDefault="00FF7D30" w:rsidP="00FF7D30">
                            <w:pPr>
                              <w:rPr>
                                <w:rFonts w:ascii="Palatino Linotype" w:eastAsia="Cambria" w:hAnsi="Palatino Linotype" w:cs="Times New Roman"/>
                                <w:b/>
                                <w:sz w:val="32"/>
                              </w:rPr>
                            </w:pPr>
                          </w:p>
                          <w:p w14:paraId="137245A8" w14:textId="77777777" w:rsidR="00FF7D30" w:rsidRPr="00E742B2" w:rsidRDefault="00FF7D30" w:rsidP="00FF7D30">
                            <w:pPr>
                              <w:jc w:val="center"/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E742B2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 xml:space="preserve">Thursday, </w:t>
                            </w:r>
                            <w:r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November 30</w:t>
                            </w:r>
                          </w:p>
                          <w:p w14:paraId="21E70477" w14:textId="77777777" w:rsidR="00FF7D30" w:rsidRPr="00E742B2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E742B2">
                              <w:rPr>
                                <w:rFonts w:ascii="Palatino Linotype" w:eastAsia="Cambria" w:hAnsi="Palatino Linotype" w:cs="Times New Roman"/>
                                <w:b/>
                                <w:sz w:val="36"/>
                                <w:szCs w:val="36"/>
                              </w:rPr>
                              <w:t>10:30 A.M.</w:t>
                            </w:r>
                          </w:p>
                          <w:p w14:paraId="36A3192E" w14:textId="77777777" w:rsidR="00FF7D30" w:rsidRPr="00E742B2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TAC N107 Auditorium</w:t>
                            </w:r>
                          </w:p>
                          <w:p w14:paraId="2A09CC49" w14:textId="77777777" w:rsidR="00FF7D30" w:rsidRDefault="00FF7D30" w:rsidP="00FF7D30">
                            <w:pPr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EEC670" w14:textId="77777777" w:rsidR="00FF7D30" w:rsidRPr="00E742B2" w:rsidRDefault="00FF7D30" w:rsidP="00FF7D30">
                            <w:pP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73FA02F" w14:textId="77777777" w:rsidR="00FF7D30" w:rsidRPr="00E742B2" w:rsidRDefault="00FF7D30" w:rsidP="00FF7D30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  <w:r w:rsidRPr="00E742B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Host: Richard A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E742B2"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Flavell</w:t>
                            </w:r>
                          </w:p>
                          <w:p w14:paraId="0EF121B0" w14:textId="77777777" w:rsidR="00FF7D30" w:rsidRDefault="00FF7D30" w:rsidP="00FF7D30">
                            <w:pPr>
                              <w:rPr>
                                <w:rFonts w:ascii="Palatino Linotype" w:hAnsi="Palatino Linotype"/>
                                <w:i/>
                                <w:sz w:val="28"/>
                              </w:rPr>
                            </w:pPr>
                          </w:p>
                          <w:p w14:paraId="53A62505" w14:textId="77777777" w:rsidR="00C75486" w:rsidRDefault="00C75486" w:rsidP="000974B9">
                            <w:pPr>
                              <w:pStyle w:val="Sponsor"/>
                            </w:pPr>
                          </w:p>
                          <w:p w14:paraId="27E7009E" w14:textId="77777777" w:rsidR="00FF7D30" w:rsidRDefault="00FF7D30" w:rsidP="000974B9">
                            <w:pPr>
                              <w:pStyle w:val="Sponsor"/>
                            </w:pPr>
                          </w:p>
                          <w:p w14:paraId="640F7208" w14:textId="77777777" w:rsidR="00FF7D30" w:rsidRDefault="00FF7D30" w:rsidP="000974B9">
                            <w:pPr>
                              <w:pStyle w:val="Sponsor"/>
                            </w:pPr>
                          </w:p>
                          <w:p w14:paraId="3F96856E" w14:textId="77777777" w:rsidR="00FF7D30" w:rsidRPr="005325E0" w:rsidRDefault="00FF7D30" w:rsidP="00FF7D30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</w:pBdr>
                              <w:jc w:val="center"/>
                              <w:rPr>
                                <w:rFonts w:ascii="Palatino Linotype" w:hAnsi="Palatino Linotype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18"/>
                              </w:rPr>
                              <w:t>For f</w:t>
                            </w:r>
                            <w:r w:rsidRPr="00E742B2">
                              <w:rPr>
                                <w:rFonts w:ascii="Palatino Linotype" w:hAnsi="Palatino Linotype"/>
                                <w:i/>
                                <w:sz w:val="18"/>
                              </w:rPr>
                              <w:t xml:space="preserve">urther information, please contact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18"/>
                              </w:rPr>
                              <w:t>Caroline Lieber at caroline.lieber@yale.edu</w:t>
                            </w:r>
                          </w:p>
                          <w:p w14:paraId="0C89B5B7" w14:textId="77777777" w:rsidR="00FF7D30" w:rsidRDefault="00FF7D30" w:rsidP="00FF7D30">
                            <w:pPr>
                              <w:pStyle w:val="Sponsor"/>
                              <w:ind w:left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34DE8" id="_x0000_t202" coordsize="21600,21600" o:spt="202" path="m0,0l0,21600,21600,21600,21600,0xe">
                <v:stroke joinstyle="miter"/>
                <v:path gradientshapeok="t" o:connecttype="rect"/>
              </v:shapetype>
              <v:shape id="Text Box 2852" o:spid="_x0000_s1026" type="#_x0000_t202" style="position:absolute;margin-left:-76.95pt;margin-top:-53.75pt;width:585pt;height:76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" filled="f" fillcolor="#f2f2f2 [3052]" stroked="f" strokecolor="#365f91 [2404]" strokeweight="1pt">
                <v:fill opacity="32896f"/>
                <v:shadow color="#243f60 [1604]" opacity=".5" offset="1pt"/>
                <v:textbox>
                  <w:txbxContent>
                    <w:p w14:paraId="1C99F136" w14:textId="77777777" w:rsidR="00FF7D30" w:rsidRPr="00FF7D30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56"/>
                          <w:szCs w:val="56"/>
                        </w:rPr>
                      </w:pPr>
                      <w:proofErr w:type="spellStart"/>
                      <w:r w:rsidRPr="00FF7D30">
                        <w:rPr>
                          <w:rFonts w:ascii="Palatino Linotype" w:hAnsi="Palatino Linotype"/>
                          <w:b/>
                          <w:i/>
                          <w:sz w:val="56"/>
                          <w:szCs w:val="56"/>
                        </w:rPr>
                        <w:t>Immunobiology</w:t>
                      </w:r>
                      <w:proofErr w:type="spellEnd"/>
                      <w:r w:rsidRPr="00FF7D30">
                        <w:rPr>
                          <w:rFonts w:ascii="Palatino Linotype" w:hAnsi="Palatino Linotype"/>
                          <w:b/>
                          <w:i/>
                          <w:sz w:val="56"/>
                          <w:szCs w:val="56"/>
                        </w:rPr>
                        <w:t xml:space="preserve"> Seminar Series</w:t>
                      </w:r>
                    </w:p>
                    <w:p w14:paraId="58C76488" w14:textId="77777777" w:rsidR="00FF7D30" w:rsidRPr="003C5055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noProof/>
                          <w:sz w:val="52"/>
                          <w:szCs w:val="52"/>
                        </w:rPr>
                      </w:pPr>
                      <w:r w:rsidRPr="003C5055">
                        <w:rPr>
                          <w:rFonts w:ascii="Palatino Linotype" w:hAnsi="Palatino Linotype"/>
                          <w:b/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CB97EA1" wp14:editId="533BD9BA">
                            <wp:extent cx="2540000" cy="2540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sm_p-meinrad-busslinger_b42e24657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2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688CEB" w14:textId="77777777" w:rsidR="00FF7D30" w:rsidRPr="003C5055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noProof/>
                          <w:sz w:val="52"/>
                          <w:szCs w:val="52"/>
                        </w:rPr>
                      </w:pPr>
                      <w:r w:rsidRPr="003C5055">
                        <w:rPr>
                          <w:rFonts w:ascii="Palatino Linotype" w:hAnsi="Palatino Linotype"/>
                          <w:b/>
                          <w:i/>
                          <w:noProof/>
                          <w:sz w:val="52"/>
                          <w:szCs w:val="52"/>
                        </w:rPr>
                        <w:t>MEINRAD BUSSLINGER, Ph.D.</w:t>
                      </w:r>
                    </w:p>
                    <w:p w14:paraId="69F31991" w14:textId="77777777" w:rsidR="00FF7D30" w:rsidRPr="003C5055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</w:pPr>
                      <w:r w:rsidRPr="003C5055"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  <w:t>Senior Scientist/Deputy Director Science,</w:t>
                      </w:r>
                    </w:p>
                    <w:p w14:paraId="2E28B5CE" w14:textId="77777777" w:rsidR="00FF7D30" w:rsidRPr="003C5055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</w:pPr>
                      <w:r w:rsidRPr="003C5055"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  <w:t>Research Institute of Molecular Pathology (IMP)</w:t>
                      </w:r>
                    </w:p>
                    <w:p w14:paraId="6AD3696A" w14:textId="77777777" w:rsidR="00FF7D30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</w:pPr>
                      <w:r w:rsidRPr="003C5055"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  <w:t>Vienna Biocenter</w:t>
                      </w:r>
                    </w:p>
                    <w:p w14:paraId="4B7FEF95" w14:textId="77777777" w:rsidR="00FF7D30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</w:pPr>
                    </w:p>
                    <w:p w14:paraId="06170C83" w14:textId="77777777" w:rsidR="00FF7D30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</w:pPr>
                    </w:p>
                    <w:p w14:paraId="3D47A7DA" w14:textId="77777777" w:rsidR="00FF7D30" w:rsidRPr="00FF7D30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i/>
                          <w:noProof/>
                          <w:sz w:val="32"/>
                          <w:szCs w:val="32"/>
                        </w:rPr>
                      </w:pPr>
                      <w:r w:rsidRPr="00E742B2">
                        <w:rPr>
                          <w:rFonts w:ascii="Palatino Linotype" w:hAnsi="Palatino Linotype"/>
                          <w:b/>
                          <w:i/>
                          <w:noProof/>
                          <w:sz w:val="52"/>
                          <w:szCs w:val="52"/>
                        </w:rPr>
                        <w:t>“</w:t>
                      </w:r>
                      <w:r w:rsidRPr="00E742B2">
                        <w:rPr>
                          <w:rFonts w:ascii="Palatino Linotype" w:eastAsia="Times New Roman" w:hAnsi="Palatino Linotype" w:cs="Arial"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Transcriptional control of B cell development and autoimmunity</w:t>
                      </w:r>
                      <w:r>
                        <w:rPr>
                          <w:rFonts w:ascii="Palatino Linotype" w:eastAsia="Times New Roman" w:hAnsi="Palatino Linotype" w:cs="Arial"/>
                          <w:color w:val="000000"/>
                          <w:sz w:val="52"/>
                          <w:szCs w:val="52"/>
                          <w:shd w:val="clear" w:color="auto" w:fill="FFFFFF"/>
                        </w:rPr>
                        <w:t>”</w:t>
                      </w:r>
                    </w:p>
                    <w:p w14:paraId="00FF1AC2" w14:textId="77777777" w:rsidR="00FF7D30" w:rsidRDefault="00FF7D30" w:rsidP="00FF7D30">
                      <w:pPr>
                        <w:rPr>
                          <w:rFonts w:ascii="Palatino Linotype" w:eastAsia="Cambria" w:hAnsi="Palatino Linotype" w:cs="Times New Roman"/>
                          <w:b/>
                          <w:sz w:val="32"/>
                        </w:rPr>
                      </w:pPr>
                    </w:p>
                    <w:p w14:paraId="55B23FAB" w14:textId="77777777" w:rsidR="00FF7D30" w:rsidRDefault="00FF7D30" w:rsidP="00FF7D30">
                      <w:pPr>
                        <w:rPr>
                          <w:rFonts w:ascii="Palatino Linotype" w:eastAsia="Cambria" w:hAnsi="Palatino Linotype" w:cs="Times New Roman"/>
                          <w:b/>
                          <w:sz w:val="32"/>
                        </w:rPr>
                      </w:pPr>
                    </w:p>
                    <w:p w14:paraId="32416FFF" w14:textId="77777777" w:rsidR="00FF7D30" w:rsidRPr="00E742B2" w:rsidRDefault="00FF7D30" w:rsidP="00FF7D30">
                      <w:pPr>
                        <w:rPr>
                          <w:rFonts w:ascii="Palatino Linotype" w:eastAsia="Cambria" w:hAnsi="Palatino Linotype" w:cs="Times New Roman"/>
                          <w:b/>
                          <w:sz w:val="32"/>
                        </w:rPr>
                      </w:pPr>
                    </w:p>
                    <w:p w14:paraId="137245A8" w14:textId="77777777" w:rsidR="00FF7D30" w:rsidRPr="00E742B2" w:rsidRDefault="00FF7D30" w:rsidP="00FF7D30">
                      <w:pPr>
                        <w:jc w:val="center"/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</w:pPr>
                      <w:r w:rsidRPr="00E742B2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 xml:space="preserve">Thursday, </w:t>
                      </w:r>
                      <w:r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November 30</w:t>
                      </w:r>
                    </w:p>
                    <w:p w14:paraId="21E70477" w14:textId="77777777" w:rsidR="00FF7D30" w:rsidRPr="00E742B2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E742B2">
                        <w:rPr>
                          <w:rFonts w:ascii="Palatino Linotype" w:eastAsia="Cambria" w:hAnsi="Palatino Linotype" w:cs="Times New Roman"/>
                          <w:b/>
                          <w:sz w:val="36"/>
                          <w:szCs w:val="36"/>
                        </w:rPr>
                        <w:t>10:30 A.M.</w:t>
                      </w:r>
                    </w:p>
                    <w:p w14:paraId="36A3192E" w14:textId="77777777" w:rsidR="00FF7D30" w:rsidRPr="00E742B2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TAC N107 Auditorium</w:t>
                      </w:r>
                    </w:p>
                    <w:p w14:paraId="2A09CC49" w14:textId="77777777" w:rsidR="00FF7D30" w:rsidRDefault="00FF7D30" w:rsidP="00FF7D30">
                      <w:pPr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</w:p>
                    <w:p w14:paraId="54EEC670" w14:textId="77777777" w:rsidR="00FF7D30" w:rsidRPr="00E742B2" w:rsidRDefault="00FF7D30" w:rsidP="00FF7D30">
                      <w:pP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</w:p>
                    <w:p w14:paraId="673FA02F" w14:textId="77777777" w:rsidR="00FF7D30" w:rsidRPr="00E742B2" w:rsidRDefault="00FF7D30" w:rsidP="00FF7D30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  <w:r w:rsidRPr="00E742B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Host: Richard A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 xml:space="preserve">. </w:t>
                      </w:r>
                      <w:r w:rsidRPr="00E742B2"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Flavell</w:t>
                      </w:r>
                    </w:p>
                    <w:p w14:paraId="0EF121B0" w14:textId="77777777" w:rsidR="00FF7D30" w:rsidRDefault="00FF7D30" w:rsidP="00FF7D30">
                      <w:pPr>
                        <w:rPr>
                          <w:rFonts w:ascii="Palatino Linotype" w:hAnsi="Palatino Linotype"/>
                          <w:i/>
                          <w:sz w:val="28"/>
                        </w:rPr>
                      </w:pPr>
                    </w:p>
                    <w:p w14:paraId="53A62505" w14:textId="77777777" w:rsidR="00C75486" w:rsidRDefault="00C75486" w:rsidP="000974B9">
                      <w:pPr>
                        <w:pStyle w:val="Sponsor"/>
                      </w:pPr>
                    </w:p>
                    <w:p w14:paraId="27E7009E" w14:textId="77777777" w:rsidR="00FF7D30" w:rsidRDefault="00FF7D30" w:rsidP="000974B9">
                      <w:pPr>
                        <w:pStyle w:val="Sponsor"/>
                      </w:pPr>
                    </w:p>
                    <w:p w14:paraId="640F7208" w14:textId="77777777" w:rsidR="00FF7D30" w:rsidRDefault="00FF7D30" w:rsidP="000974B9">
                      <w:pPr>
                        <w:pStyle w:val="Sponsor"/>
                      </w:pPr>
                    </w:p>
                    <w:p w14:paraId="3F96856E" w14:textId="77777777" w:rsidR="00FF7D30" w:rsidRPr="005325E0" w:rsidRDefault="00FF7D30" w:rsidP="00FF7D30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</w:pBdr>
                        <w:jc w:val="center"/>
                        <w:rPr>
                          <w:rFonts w:ascii="Palatino Linotype" w:hAnsi="Palatino Linotype"/>
                          <w:i/>
                          <w:sz w:val="18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18"/>
                        </w:rPr>
                        <w:t>For f</w:t>
                      </w:r>
                      <w:r w:rsidRPr="00E742B2">
                        <w:rPr>
                          <w:rFonts w:ascii="Palatino Linotype" w:hAnsi="Palatino Linotype"/>
                          <w:i/>
                          <w:sz w:val="18"/>
                        </w:rPr>
                        <w:t xml:space="preserve">urther information, please contact </w:t>
                      </w:r>
                      <w:r>
                        <w:rPr>
                          <w:rFonts w:ascii="Palatino Linotype" w:hAnsi="Palatino Linotype"/>
                          <w:i/>
                          <w:sz w:val="18"/>
                        </w:rPr>
                        <w:t>Caroline Lieber at caroline.lieber@yale.edu</w:t>
                      </w:r>
                    </w:p>
                    <w:p w14:paraId="0C89B5B7" w14:textId="77777777" w:rsidR="00FF7D30" w:rsidRDefault="00FF7D30" w:rsidP="00FF7D30">
                      <w:pPr>
                        <w:pStyle w:val="Sponsor"/>
                        <w:ind w:left="72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CAB2D9" w14:textId="77777777" w:rsidR="006C7E01" w:rsidRPr="00001030" w:rsidRDefault="006C7E01"/>
    <w:p w14:paraId="7E3C084B" w14:textId="77777777" w:rsidR="003C5821" w:rsidRPr="00924898" w:rsidRDefault="003C5821" w:rsidP="00924898">
      <w:pPr>
        <w:pStyle w:val="Heading2"/>
        <w:framePr w:wrap="around"/>
      </w:pPr>
    </w:p>
    <w:p w14:paraId="601720CD" w14:textId="77777777" w:rsidR="003C5821" w:rsidRPr="00001030" w:rsidRDefault="003C5821"/>
    <w:p w14:paraId="7252468A" w14:textId="77777777" w:rsidR="000850AD" w:rsidRDefault="000850AD" w:rsidP="00463F03">
      <w:pPr>
        <w:rPr>
          <w:noProof/>
          <w:lang w:eastAsia="ja-JP"/>
        </w:rPr>
      </w:pPr>
    </w:p>
    <w:p w14:paraId="596915D1" w14:textId="77777777" w:rsidR="000850AD" w:rsidRDefault="000850AD" w:rsidP="00463F03">
      <w:pPr>
        <w:rPr>
          <w:noProof/>
          <w:lang w:eastAsia="ja-JP"/>
        </w:rPr>
      </w:pPr>
    </w:p>
    <w:p w14:paraId="2F76CC2B" w14:textId="77777777" w:rsidR="00FC1204" w:rsidRPr="00001030" w:rsidRDefault="00FC1204" w:rsidP="00463F03">
      <w:bookmarkStart w:id="0" w:name="_GoBack"/>
      <w:bookmarkEnd w:id="0"/>
    </w:p>
    <w:sectPr w:rsidR="00FC1204" w:rsidRPr="00001030" w:rsidSect="00C85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3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30"/>
    <w:rsid w:val="00001030"/>
    <w:rsid w:val="000110C0"/>
    <w:rsid w:val="0001195D"/>
    <w:rsid w:val="00012FC3"/>
    <w:rsid w:val="00017085"/>
    <w:rsid w:val="00017AD7"/>
    <w:rsid w:val="00050BF7"/>
    <w:rsid w:val="000540E6"/>
    <w:rsid w:val="00060E4A"/>
    <w:rsid w:val="00083D71"/>
    <w:rsid w:val="000850AD"/>
    <w:rsid w:val="0008598A"/>
    <w:rsid w:val="000974B9"/>
    <w:rsid w:val="000B2DA3"/>
    <w:rsid w:val="000B59FD"/>
    <w:rsid w:val="000C194C"/>
    <w:rsid w:val="000C251D"/>
    <w:rsid w:val="000E6548"/>
    <w:rsid w:val="000F13D0"/>
    <w:rsid w:val="00110C21"/>
    <w:rsid w:val="00132E6E"/>
    <w:rsid w:val="001446C8"/>
    <w:rsid w:val="00145246"/>
    <w:rsid w:val="0015009F"/>
    <w:rsid w:val="0015722B"/>
    <w:rsid w:val="00175F9D"/>
    <w:rsid w:val="00194383"/>
    <w:rsid w:val="001A6BD0"/>
    <w:rsid w:val="001A6FF5"/>
    <w:rsid w:val="001B3DEA"/>
    <w:rsid w:val="001C7B98"/>
    <w:rsid w:val="001E7387"/>
    <w:rsid w:val="001F0248"/>
    <w:rsid w:val="00206E0C"/>
    <w:rsid w:val="00211F13"/>
    <w:rsid w:val="00212487"/>
    <w:rsid w:val="002200D4"/>
    <w:rsid w:val="002316BE"/>
    <w:rsid w:val="00235494"/>
    <w:rsid w:val="002424E8"/>
    <w:rsid w:val="002511EE"/>
    <w:rsid w:val="00251B82"/>
    <w:rsid w:val="002542A4"/>
    <w:rsid w:val="00272F75"/>
    <w:rsid w:val="00280F77"/>
    <w:rsid w:val="002B5B98"/>
    <w:rsid w:val="002B649F"/>
    <w:rsid w:val="002C4639"/>
    <w:rsid w:val="002D3C49"/>
    <w:rsid w:val="002E404F"/>
    <w:rsid w:val="0030776D"/>
    <w:rsid w:val="00314BFA"/>
    <w:rsid w:val="003178E2"/>
    <w:rsid w:val="00324EF9"/>
    <w:rsid w:val="003307B2"/>
    <w:rsid w:val="00340725"/>
    <w:rsid w:val="003466B0"/>
    <w:rsid w:val="00351871"/>
    <w:rsid w:val="0036306A"/>
    <w:rsid w:val="00382E3B"/>
    <w:rsid w:val="00386094"/>
    <w:rsid w:val="0039295D"/>
    <w:rsid w:val="00394225"/>
    <w:rsid w:val="003A11A9"/>
    <w:rsid w:val="003B3704"/>
    <w:rsid w:val="003B3BD5"/>
    <w:rsid w:val="003C14AB"/>
    <w:rsid w:val="003C5821"/>
    <w:rsid w:val="003D4629"/>
    <w:rsid w:val="003D4F04"/>
    <w:rsid w:val="003F1ECE"/>
    <w:rsid w:val="00400AD2"/>
    <w:rsid w:val="00402C55"/>
    <w:rsid w:val="004040A1"/>
    <w:rsid w:val="00420E50"/>
    <w:rsid w:val="00422C3F"/>
    <w:rsid w:val="004239EF"/>
    <w:rsid w:val="0042422F"/>
    <w:rsid w:val="00440722"/>
    <w:rsid w:val="00442B56"/>
    <w:rsid w:val="00447285"/>
    <w:rsid w:val="00460AC5"/>
    <w:rsid w:val="00463F03"/>
    <w:rsid w:val="004711AC"/>
    <w:rsid w:val="00474934"/>
    <w:rsid w:val="00487F07"/>
    <w:rsid w:val="00487FB7"/>
    <w:rsid w:val="00497D27"/>
    <w:rsid w:val="004A4CBA"/>
    <w:rsid w:val="004B64EB"/>
    <w:rsid w:val="004C653F"/>
    <w:rsid w:val="004D22B7"/>
    <w:rsid w:val="004D7CB5"/>
    <w:rsid w:val="004E1993"/>
    <w:rsid w:val="004E5634"/>
    <w:rsid w:val="004E5AE1"/>
    <w:rsid w:val="004E69B5"/>
    <w:rsid w:val="00502017"/>
    <w:rsid w:val="005119AB"/>
    <w:rsid w:val="00523118"/>
    <w:rsid w:val="005646DB"/>
    <w:rsid w:val="00590B05"/>
    <w:rsid w:val="005940A3"/>
    <w:rsid w:val="00596E95"/>
    <w:rsid w:val="00597CA2"/>
    <w:rsid w:val="005A2304"/>
    <w:rsid w:val="005A30BA"/>
    <w:rsid w:val="005A5845"/>
    <w:rsid w:val="005B050C"/>
    <w:rsid w:val="005B0AEF"/>
    <w:rsid w:val="005B621F"/>
    <w:rsid w:val="005C1C28"/>
    <w:rsid w:val="005D3445"/>
    <w:rsid w:val="005D6A74"/>
    <w:rsid w:val="005F77EC"/>
    <w:rsid w:val="00601168"/>
    <w:rsid w:val="00602034"/>
    <w:rsid w:val="0060240F"/>
    <w:rsid w:val="006141EA"/>
    <w:rsid w:val="006470A6"/>
    <w:rsid w:val="006619C7"/>
    <w:rsid w:val="006742C8"/>
    <w:rsid w:val="00681D0F"/>
    <w:rsid w:val="006847A4"/>
    <w:rsid w:val="00690308"/>
    <w:rsid w:val="0069269D"/>
    <w:rsid w:val="0069386F"/>
    <w:rsid w:val="006A1805"/>
    <w:rsid w:val="006A3510"/>
    <w:rsid w:val="006A65FF"/>
    <w:rsid w:val="006A671C"/>
    <w:rsid w:val="006A68AB"/>
    <w:rsid w:val="006B43DE"/>
    <w:rsid w:val="006C6656"/>
    <w:rsid w:val="006C7E01"/>
    <w:rsid w:val="006D1D66"/>
    <w:rsid w:val="006E7423"/>
    <w:rsid w:val="007329E8"/>
    <w:rsid w:val="00732C84"/>
    <w:rsid w:val="0074129A"/>
    <w:rsid w:val="0074573C"/>
    <w:rsid w:val="007514CB"/>
    <w:rsid w:val="00762436"/>
    <w:rsid w:val="00771BB0"/>
    <w:rsid w:val="00775148"/>
    <w:rsid w:val="007A3C55"/>
    <w:rsid w:val="007B6C70"/>
    <w:rsid w:val="007E505F"/>
    <w:rsid w:val="007F0944"/>
    <w:rsid w:val="007F2E89"/>
    <w:rsid w:val="007F45F5"/>
    <w:rsid w:val="007F6C62"/>
    <w:rsid w:val="0080083B"/>
    <w:rsid w:val="0081173C"/>
    <w:rsid w:val="00815F06"/>
    <w:rsid w:val="008254AD"/>
    <w:rsid w:val="0084056E"/>
    <w:rsid w:val="0084507F"/>
    <w:rsid w:val="00852D08"/>
    <w:rsid w:val="00854F03"/>
    <w:rsid w:val="00855B3F"/>
    <w:rsid w:val="008664C5"/>
    <w:rsid w:val="008704FF"/>
    <w:rsid w:val="008733F5"/>
    <w:rsid w:val="00874F39"/>
    <w:rsid w:val="00875290"/>
    <w:rsid w:val="008D6F4D"/>
    <w:rsid w:val="008F7639"/>
    <w:rsid w:val="00901D8E"/>
    <w:rsid w:val="00906526"/>
    <w:rsid w:val="00924898"/>
    <w:rsid w:val="00932BA2"/>
    <w:rsid w:val="00954C19"/>
    <w:rsid w:val="00956DB1"/>
    <w:rsid w:val="00957BCF"/>
    <w:rsid w:val="00971732"/>
    <w:rsid w:val="00971FC1"/>
    <w:rsid w:val="00972482"/>
    <w:rsid w:val="00977D75"/>
    <w:rsid w:val="009901B2"/>
    <w:rsid w:val="009B2AE7"/>
    <w:rsid w:val="009C6375"/>
    <w:rsid w:val="009E3631"/>
    <w:rsid w:val="009F573F"/>
    <w:rsid w:val="009F73F2"/>
    <w:rsid w:val="00A073C7"/>
    <w:rsid w:val="00A16DBD"/>
    <w:rsid w:val="00A265D8"/>
    <w:rsid w:val="00A2674B"/>
    <w:rsid w:val="00A30739"/>
    <w:rsid w:val="00A45A3E"/>
    <w:rsid w:val="00A57D45"/>
    <w:rsid w:val="00A634B5"/>
    <w:rsid w:val="00A64F0D"/>
    <w:rsid w:val="00A750AB"/>
    <w:rsid w:val="00A76707"/>
    <w:rsid w:val="00A84952"/>
    <w:rsid w:val="00A90C87"/>
    <w:rsid w:val="00A91D40"/>
    <w:rsid w:val="00A92E31"/>
    <w:rsid w:val="00A97EC0"/>
    <w:rsid w:val="00AD37B7"/>
    <w:rsid w:val="00AD6090"/>
    <w:rsid w:val="00B003AE"/>
    <w:rsid w:val="00B00A0B"/>
    <w:rsid w:val="00B1789C"/>
    <w:rsid w:val="00B20606"/>
    <w:rsid w:val="00B20BEF"/>
    <w:rsid w:val="00B31C47"/>
    <w:rsid w:val="00B43028"/>
    <w:rsid w:val="00B47D17"/>
    <w:rsid w:val="00B52343"/>
    <w:rsid w:val="00B527B1"/>
    <w:rsid w:val="00B56517"/>
    <w:rsid w:val="00B95FC8"/>
    <w:rsid w:val="00BB098D"/>
    <w:rsid w:val="00BD0053"/>
    <w:rsid w:val="00BD1A90"/>
    <w:rsid w:val="00BF36C7"/>
    <w:rsid w:val="00C12917"/>
    <w:rsid w:val="00C15CFC"/>
    <w:rsid w:val="00C2455C"/>
    <w:rsid w:val="00C2475F"/>
    <w:rsid w:val="00C2618E"/>
    <w:rsid w:val="00C3481B"/>
    <w:rsid w:val="00C36ABB"/>
    <w:rsid w:val="00C36B36"/>
    <w:rsid w:val="00C41F3F"/>
    <w:rsid w:val="00C44603"/>
    <w:rsid w:val="00C45F4D"/>
    <w:rsid w:val="00C52B76"/>
    <w:rsid w:val="00C74A65"/>
    <w:rsid w:val="00C75486"/>
    <w:rsid w:val="00C80591"/>
    <w:rsid w:val="00C84E6E"/>
    <w:rsid w:val="00C85457"/>
    <w:rsid w:val="00C90205"/>
    <w:rsid w:val="00C9294D"/>
    <w:rsid w:val="00CA6175"/>
    <w:rsid w:val="00CB005E"/>
    <w:rsid w:val="00CB7BF5"/>
    <w:rsid w:val="00CC3EA5"/>
    <w:rsid w:val="00CD65E7"/>
    <w:rsid w:val="00CD69FA"/>
    <w:rsid w:val="00CE1CC9"/>
    <w:rsid w:val="00CE3B7C"/>
    <w:rsid w:val="00CF0F2B"/>
    <w:rsid w:val="00D1118C"/>
    <w:rsid w:val="00D114D7"/>
    <w:rsid w:val="00D13412"/>
    <w:rsid w:val="00D264CF"/>
    <w:rsid w:val="00D34AB6"/>
    <w:rsid w:val="00D448F4"/>
    <w:rsid w:val="00D46A96"/>
    <w:rsid w:val="00D472C0"/>
    <w:rsid w:val="00D603D1"/>
    <w:rsid w:val="00D71488"/>
    <w:rsid w:val="00D7788A"/>
    <w:rsid w:val="00D86B0D"/>
    <w:rsid w:val="00D8734F"/>
    <w:rsid w:val="00D92079"/>
    <w:rsid w:val="00D94E3C"/>
    <w:rsid w:val="00DA42EC"/>
    <w:rsid w:val="00DB1684"/>
    <w:rsid w:val="00DC09A4"/>
    <w:rsid w:val="00DC139F"/>
    <w:rsid w:val="00DC3BAC"/>
    <w:rsid w:val="00DD2C3D"/>
    <w:rsid w:val="00DD5830"/>
    <w:rsid w:val="00DE0492"/>
    <w:rsid w:val="00DE5D18"/>
    <w:rsid w:val="00DF1526"/>
    <w:rsid w:val="00DF23EE"/>
    <w:rsid w:val="00DF47F1"/>
    <w:rsid w:val="00DF6ED2"/>
    <w:rsid w:val="00E0782E"/>
    <w:rsid w:val="00E113D8"/>
    <w:rsid w:val="00E32C3D"/>
    <w:rsid w:val="00E45EFA"/>
    <w:rsid w:val="00E467C4"/>
    <w:rsid w:val="00E65274"/>
    <w:rsid w:val="00E6787F"/>
    <w:rsid w:val="00E72A12"/>
    <w:rsid w:val="00E966BB"/>
    <w:rsid w:val="00E97B08"/>
    <w:rsid w:val="00EA0E42"/>
    <w:rsid w:val="00EB1156"/>
    <w:rsid w:val="00EC6168"/>
    <w:rsid w:val="00EC656A"/>
    <w:rsid w:val="00EE0A33"/>
    <w:rsid w:val="00EE2FAC"/>
    <w:rsid w:val="00EF2EA3"/>
    <w:rsid w:val="00EF3370"/>
    <w:rsid w:val="00F0082D"/>
    <w:rsid w:val="00F103B7"/>
    <w:rsid w:val="00F17C95"/>
    <w:rsid w:val="00F51933"/>
    <w:rsid w:val="00F5220A"/>
    <w:rsid w:val="00F57D49"/>
    <w:rsid w:val="00F648E2"/>
    <w:rsid w:val="00F653FC"/>
    <w:rsid w:val="00F65DC5"/>
    <w:rsid w:val="00F669D1"/>
    <w:rsid w:val="00F85886"/>
    <w:rsid w:val="00F910D8"/>
    <w:rsid w:val="00F92BF9"/>
    <w:rsid w:val="00FA07D9"/>
    <w:rsid w:val="00FC1204"/>
    <w:rsid w:val="00FE0692"/>
    <w:rsid w:val="00FE1AE3"/>
    <w:rsid w:val="00FE6B98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;mso-position-vertical-relative:margin" fillcolor="none [3052]" strokecolor="none [2404]">
      <v:fill color="none [3052]" opacity=".5" color2="none [1300]"/>
      <v:stroke color="none [2404]" weight="1pt"/>
      <v:shadow type="perspective" color="none [1604]" opacity=".5" offset="1pt" offset2="-3pt"/>
      <o:extrusion v:ext="view" backdepth="1in" type="perspective"/>
      <o:colormru v:ext="edit" colors="#e5d2b8,#f2a590,#a58c67,#591a19,#96f,#9f9,#6f6,#92cddc"/>
    </o:shapedefaults>
    <o:shapelayout v:ext="edit">
      <o:idmap v:ext="edit" data="1"/>
    </o:shapelayout>
  </w:shapeDefaults>
  <w:decimalSymbol w:val="."/>
  <w:listSeparator w:val=","/>
  <w14:docId w14:val="3A1C9C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F7D3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017AD7"/>
    <w:pPr>
      <w:outlineLvl w:val="0"/>
    </w:pPr>
    <w:rPr>
      <w:rFonts w:asciiTheme="majorHAnsi" w:hAnsiTheme="majorHAnsi"/>
      <w:sz w:val="56"/>
      <w:szCs w:val="56"/>
    </w:rPr>
  </w:style>
  <w:style w:type="paragraph" w:styleId="Heading2">
    <w:name w:val="heading 2"/>
    <w:basedOn w:val="Normal"/>
    <w:next w:val="Normal"/>
    <w:rsid w:val="00017AD7"/>
    <w:pPr>
      <w:framePr w:hSpace="187" w:wrap="around" w:vAnchor="page" w:hAnchor="margin" w:xAlign="center" w:y="1844"/>
      <w:outlineLvl w:val="1"/>
    </w:pPr>
    <w:rPr>
      <w:color w:val="948A54" w:themeColor="background2" w:themeShade="80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Location">
    <w:name w:val="Location"/>
    <w:basedOn w:val="Normal"/>
    <w:rsid w:val="00017AD7"/>
    <w:rPr>
      <w:sz w:val="44"/>
      <w:szCs w:val="44"/>
    </w:rPr>
  </w:style>
  <w:style w:type="paragraph" w:customStyle="1" w:styleId="FlyerName">
    <w:name w:val="Flyer Name"/>
    <w:basedOn w:val="Normal"/>
    <w:autoRedefine/>
    <w:qFormat/>
    <w:rsid w:val="00017AD7"/>
    <w:rPr>
      <w:rFonts w:asciiTheme="majorHAnsi" w:hAnsiTheme="majorHAnsi"/>
      <w:b/>
      <w:sz w:val="60"/>
      <w:szCs w:val="60"/>
    </w:rPr>
  </w:style>
  <w:style w:type="paragraph" w:customStyle="1" w:styleId="Address">
    <w:name w:val="Address"/>
    <w:basedOn w:val="Location"/>
    <w:autoRedefine/>
    <w:qFormat/>
    <w:rsid w:val="00017AD7"/>
  </w:style>
  <w:style w:type="paragraph" w:customStyle="1" w:styleId="EventDate">
    <w:name w:val="Event Date"/>
    <w:basedOn w:val="Normal"/>
    <w:qFormat/>
    <w:rsid w:val="00017AD7"/>
    <w:pPr>
      <w:framePr w:hSpace="187" w:wrap="around" w:vAnchor="page" w:hAnchor="margin" w:xAlign="center" w:y="1844"/>
      <w:spacing w:after="320"/>
    </w:pPr>
    <w:rPr>
      <w:sz w:val="40"/>
      <w:szCs w:val="44"/>
      <w:lang w:eastAsia="ja-JP"/>
    </w:rPr>
  </w:style>
  <w:style w:type="paragraph" w:customStyle="1" w:styleId="Highlight">
    <w:name w:val="Highlight"/>
    <w:basedOn w:val="Normal"/>
    <w:qFormat/>
    <w:rsid w:val="00017AD7"/>
    <w:pPr>
      <w:framePr w:hSpace="187" w:wrap="around" w:vAnchor="page" w:hAnchor="margin" w:xAlign="center" w:y="1844"/>
      <w:jc w:val="right"/>
    </w:pPr>
    <w:rPr>
      <w:rFonts w:asciiTheme="majorHAnsi" w:hAnsiTheme="majorHAnsi"/>
      <w:b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017AD7"/>
    <w:pPr>
      <w:framePr w:hSpace="187" w:wrap="around" w:vAnchor="page" w:hAnchor="margin" w:xAlign="center" w:y="1844"/>
      <w:jc w:val="both"/>
    </w:pPr>
    <w:rPr>
      <w:sz w:val="28"/>
      <w:szCs w:val="28"/>
    </w:rPr>
  </w:style>
  <w:style w:type="paragraph" w:customStyle="1" w:styleId="Sponsor">
    <w:name w:val="Sponsor"/>
    <w:basedOn w:val="Normal"/>
    <w:qFormat/>
    <w:rsid w:val="0060240F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olinelieber/Library/Containers/com.microsoft.Word/Data/Library/Caches/1033/TM10386605/Hispanic%20American%20Heritage%20Month%20event%20fly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e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TPFriendlyName xmlns="4873beb7-5857-4685-be1f-d57550cc96cc">Hispanic American Heritage Month event flyer</TPFriendlyName>
    <IntlLangReview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 xsi:nil="true"/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2009-11-19T05:08:56+00:00</AssetStart>
    <FriendlyTitle xmlns="4873beb7-5857-4685-be1f-d57550cc96cc" xsi:nil="true"/>
    <MarketSpecific xmlns="4873beb7-5857-4685-be1f-d57550cc96cc" xsi:nil="true"/>
    <TPNamespace xmlns="4873beb7-5857-4685-be1f-d57550cc96cc">WINWORD</TPNamespace>
    <PublishStatusLookup xmlns="4873beb7-5857-4685-be1f-d57550cc96cc">
      <Value>553894</Value>
      <Value>1309296</Value>
    </PublishStatusLookup>
    <APAuthor xmlns="4873beb7-5857-4685-be1f-d57550cc96cc">
      <UserInfo>
        <DisplayName/>
        <AccountId>191</AccountId>
        <AccountType/>
      </UserInfo>
    </APAuthor>
    <TPCommandLine xmlns="4873beb7-5857-4685-be1f-d57550cc96cc">{WD} /f {FilePath}</TPCommandLine>
    <IntlLangReviewer xmlns="4873beb7-5857-4685-be1f-d57550cc96cc" xsi:nil="true"/>
    <OpenTemplate xmlns="4873beb7-5857-4685-be1f-d57550cc96cc">true</OpenTemplate>
    <CSXSubmissionDate xmlns="4873beb7-5857-4685-be1f-d57550cc96cc" xsi:nil="true"/>
    <Manager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TPComponent xmlns="4873beb7-5857-4685-be1f-d57550cc96cc">WORDFiles</TPComponent>
    <EditorialTags xmlns="4873beb7-5857-4685-be1f-d57550cc96cc" xsi:nil="true"/>
    <TPExecutable xmlns="4873beb7-5857-4685-be1f-d57550cc96cc" xsi:nil="true"/>
    <TPLaunchHelpLink xmlns="4873beb7-5857-4685-be1f-d57550cc96cc" xsi:nil="true"/>
    <SourceTitle xmlns="4873beb7-5857-4685-be1f-d57550cc96cc">Hispanic American Heritage Month event flyer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astPublishResultLookup xmlns="4873beb7-5857-4685-be1f-d57550cc96cc" xsi:nil="true"/>
    <LegacyData xmlns="4873beb7-5857-4685-be1f-d57550cc96cc">ListingID:;Manager:;BuildStatus:Publish Pending;MockupPath:</LegacyData>
    <ClipArtFilename xmlns="4873beb7-5857-4685-be1f-d57550cc96cc" xsi:nil="true"/>
    <TPApplication xmlns="4873beb7-5857-4685-be1f-d57550cc96cc">Word</TPApplication>
    <CSXHash xmlns="4873beb7-5857-4685-be1f-d57550cc96cc" xsi:nil="true"/>
    <DirectSourceMarket xmlns="4873beb7-5857-4685-be1f-d57550cc96cc">english</DirectSourceMarket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TPLaunchHelpLinkType xmlns="4873beb7-5857-4685-be1f-d57550cc96cc">Template</TPLaunchHelpLinkType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>12</TPAppVersion>
    <VoteCount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TP010386605</AssetId>
    <TPClientViewer xmlns="4873beb7-5857-4685-be1f-d57550cc96cc">Microsoft Office Word</TPClientViewer>
    <DSATActionTaken xmlns="4873beb7-5857-4685-be1f-d57550cc96cc" xsi:nil="true"/>
    <APEditor xmlns="4873beb7-5857-4685-be1f-d57550cc96cc">
      <UserInfo>
        <DisplayName/>
        <AccountId>92</AccountId>
        <AccountType/>
      </UserInfo>
    </APEditor>
    <TPInstallLocation xmlns="4873beb7-5857-4685-be1f-d57550cc96cc">{My Templates}</TPInstallLocation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773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>FedEx</UANotes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153835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8923-6D39-4366-9058-56972CD4A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5BA06-C79B-40B6-A9A4-A6044B418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8A5E70-5758-450B-8C89-386E06F29E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1F1E912-CDB0-2F49-9142-09210024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Hispanic American Heritage Month event flyer.dotx</Template>
  <TotalTime>5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Microsoft Corporation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Flavell, Richard</dc:creator>
  <cp:lastModifiedBy>Flavell, Richard</cp:lastModifiedBy>
  <cp:revision>2</cp:revision>
  <cp:lastPrinted>2017-11-02T18:10:00Z</cp:lastPrinted>
  <dcterms:created xsi:type="dcterms:W3CDTF">2017-11-02T17:09:00Z</dcterms:created>
  <dcterms:modified xsi:type="dcterms:W3CDTF">2017-11-02T18:10:00Z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TC101316351033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Applications">
    <vt:lpwstr>448;#Word 14;#95;#Word 12;#79;#Template 12</vt:lpwstr>
  </property>
</Properties>
</file>