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E6B" w14:textId="03727AF2" w:rsidR="000A4A5D" w:rsidRDefault="00CC3957" w:rsidP="004F06F9">
      <w:pPr>
        <w:tabs>
          <w:tab w:val="right" w:pos="9360"/>
        </w:tabs>
      </w:pPr>
      <w:r>
        <w:tab/>
      </w:r>
    </w:p>
    <w:p w14:paraId="5E334EC7" w14:textId="77777777" w:rsidR="000A4A5D" w:rsidRPr="006C29A5" w:rsidRDefault="00CC3957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71621550" w14:textId="77777777" w:rsidR="000D2BA9" w:rsidRDefault="00CC3957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5AD882EA" w14:textId="42D26F89" w:rsidR="00164471" w:rsidRPr="004F06F9" w:rsidRDefault="00CC3957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48"/>
          <w:szCs w:val="48"/>
        </w:rPr>
      </w:pPr>
      <w:r w:rsidRPr="004F06F9">
        <w:rPr>
          <w:rFonts w:ascii="Georgia" w:eastAsia="Cambria" w:hAnsi="Georgia"/>
          <w:b/>
          <w:bCs/>
          <w:noProof/>
          <w:color w:val="0078BF"/>
          <w:sz w:val="48"/>
          <w:szCs w:val="48"/>
        </w:rPr>
        <w:t xml:space="preserve">COVID-19 and the Rheumatic </w:t>
      </w:r>
      <w:r w:rsidR="004F06F9" w:rsidRPr="004F06F9">
        <w:rPr>
          <w:rFonts w:ascii="Georgia" w:eastAsia="Cambria" w:hAnsi="Georgia"/>
          <w:b/>
          <w:bCs/>
          <w:noProof/>
          <w:color w:val="0078BF"/>
          <w:sz w:val="48"/>
          <w:szCs w:val="48"/>
        </w:rPr>
        <w:t>P</w:t>
      </w:r>
      <w:r w:rsidRPr="004F06F9">
        <w:rPr>
          <w:rFonts w:ascii="Georgia" w:eastAsia="Cambria" w:hAnsi="Georgia"/>
          <w:b/>
          <w:bCs/>
          <w:noProof/>
          <w:color w:val="0078BF"/>
          <w:sz w:val="48"/>
          <w:szCs w:val="48"/>
        </w:rPr>
        <w:t>atient</w:t>
      </w:r>
    </w:p>
    <w:p w14:paraId="3F2337BB" w14:textId="0BC34A40" w:rsidR="00C86889" w:rsidRPr="00CC0ABE" w:rsidRDefault="00CC3957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1/26/2022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1/26/2022 9:00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451DC9EA" w14:textId="77777777" w:rsidR="00C86889" w:rsidRPr="00AC4DCE" w:rsidRDefault="00CC3957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for </w:t>
      </w:r>
      <w:r>
        <w:t>rheumatology faculty and fellows.</w:t>
      </w:r>
    </w:p>
    <w:p w14:paraId="22D7ECB4" w14:textId="77777777" w:rsidR="00527E2C" w:rsidRDefault="00CC3957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29487</w:t>
      </w:r>
    </w:p>
    <w:tbl>
      <w:tblPr>
        <w:tblW w:w="594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848"/>
      </w:tblGrid>
      <w:tr w:rsidR="004F06F9" w14:paraId="1EB7C1BE" w14:textId="77777777" w:rsidTr="004F06F9">
        <w:trPr>
          <w:trHeight w:val="270"/>
          <w:tblCellSpacing w:w="0" w:type="dxa"/>
          <w:jc w:val="center"/>
        </w:trPr>
        <w:tc>
          <w:tcPr>
            <w:tcW w:w="574" w:type="pct"/>
            <w:hideMark/>
          </w:tcPr>
          <w:p w14:paraId="040FEDF6" w14:textId="77777777" w:rsidR="004F06F9" w:rsidRDefault="004F06F9">
            <w:pPr>
              <w:spacing w:line="300" w:lineRule="atLeast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color w:val="39394D"/>
              </w:rPr>
              <w:t xml:space="preserve">Meeting URL: </w:t>
            </w:r>
          </w:p>
        </w:tc>
        <w:tc>
          <w:tcPr>
            <w:tcW w:w="4426" w:type="pct"/>
            <w:hideMark/>
          </w:tcPr>
          <w:p w14:paraId="7228B514" w14:textId="77777777" w:rsidR="004F06F9" w:rsidRDefault="004F06F9">
            <w:pPr>
              <w:spacing w:line="300" w:lineRule="atLeast"/>
              <w:rPr>
                <w:rFonts w:ascii="Cambria" w:hAnsi="Cambria"/>
              </w:rPr>
            </w:pPr>
            <w:hyperlink r:id="rId6" w:tgtFrame="_blank" w:history="1">
              <w:r>
                <w:rPr>
                  <w:rStyle w:val="Hyperlink"/>
                  <w:rFonts w:ascii="Cambria" w:eastAsia="Times New Roman" w:hAnsi="Cambria" w:cs="Arial"/>
                  <w:color w:val="39394D"/>
                </w:rPr>
                <w:t>https://zoom.us/j/95978843228?pwd=Y3BwTzB0Y3FpRUl3KzJUMXFGS0Vzdz09&amp;from=addon</w:t>
              </w:r>
            </w:hyperlink>
            <w:r>
              <w:rPr>
                <w:rFonts w:ascii="Cambria" w:eastAsia="Times New Roman" w:hAnsi="Cambria" w:cs="Arial"/>
                <w:color w:val="39394D"/>
              </w:rPr>
              <w:t xml:space="preserve"> </w:t>
            </w:r>
          </w:p>
        </w:tc>
      </w:tr>
      <w:tr w:rsidR="004F06F9" w14:paraId="791B1163" w14:textId="77777777" w:rsidTr="004F06F9">
        <w:trPr>
          <w:trHeight w:val="270"/>
          <w:tblCellSpacing w:w="0" w:type="dxa"/>
          <w:jc w:val="center"/>
        </w:trPr>
        <w:tc>
          <w:tcPr>
            <w:tcW w:w="574" w:type="pct"/>
            <w:hideMark/>
          </w:tcPr>
          <w:p w14:paraId="0A906B12" w14:textId="77777777" w:rsidR="004F06F9" w:rsidRDefault="004F06F9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color w:val="39394D"/>
              </w:rPr>
              <w:t xml:space="preserve">Meeting ID: </w:t>
            </w:r>
          </w:p>
        </w:tc>
        <w:tc>
          <w:tcPr>
            <w:tcW w:w="4426" w:type="pct"/>
            <w:hideMark/>
          </w:tcPr>
          <w:p w14:paraId="61684B3B" w14:textId="77777777" w:rsidR="004F06F9" w:rsidRDefault="004F06F9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color w:val="39394D"/>
              </w:rPr>
              <w:t>959 7884 3228</w:t>
            </w:r>
          </w:p>
        </w:tc>
      </w:tr>
      <w:tr w:rsidR="004F06F9" w14:paraId="42DF1697" w14:textId="77777777" w:rsidTr="004F06F9">
        <w:trPr>
          <w:trHeight w:val="270"/>
          <w:tblCellSpacing w:w="0" w:type="dxa"/>
          <w:jc w:val="center"/>
        </w:trPr>
        <w:tc>
          <w:tcPr>
            <w:tcW w:w="574" w:type="pct"/>
            <w:hideMark/>
          </w:tcPr>
          <w:p w14:paraId="1E7705F1" w14:textId="77777777" w:rsidR="004F06F9" w:rsidRDefault="004F06F9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color w:val="39394D"/>
              </w:rPr>
              <w:t>Passcode:</w:t>
            </w:r>
          </w:p>
        </w:tc>
        <w:tc>
          <w:tcPr>
            <w:tcW w:w="4426" w:type="pct"/>
            <w:hideMark/>
          </w:tcPr>
          <w:p w14:paraId="572BB582" w14:textId="77777777" w:rsidR="004F06F9" w:rsidRDefault="004F06F9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color w:val="39394D"/>
              </w:rPr>
              <w:t>349427</w:t>
            </w:r>
          </w:p>
        </w:tc>
      </w:tr>
    </w:tbl>
    <w:p w14:paraId="50A06EEF" w14:textId="77777777" w:rsidR="00527E2C" w:rsidRPr="009C1A30" w:rsidRDefault="00CC3957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35CCB3D9" w14:textId="77777777" w:rsidR="00527E2C" w:rsidRPr="009C1A30" w:rsidRDefault="00CC3957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77A9E" w14:paraId="1D5C185D" w14:textId="77777777">
        <w:trPr>
          <w:tblCellSpacing w:w="15" w:type="dxa"/>
        </w:trPr>
        <w:tc>
          <w:tcPr>
            <w:tcW w:w="0" w:type="auto"/>
            <w:vAlign w:val="center"/>
          </w:tcPr>
          <w:p w14:paraId="091C4A53" w14:textId="77777777" w:rsidR="00877A9E" w:rsidRDefault="00CC3957">
            <w:proofErr w:type="spellStart"/>
            <w:r>
              <w:t>Vaidehi</w:t>
            </w:r>
            <w:proofErr w:type="spellEnd"/>
            <w:r>
              <w:t xml:space="preserve"> Chowdhary, MD</w:t>
            </w:r>
          </w:p>
        </w:tc>
      </w:tr>
      <w:tr w:rsidR="00877A9E" w14:paraId="5C1F3DF3" w14:textId="77777777">
        <w:trPr>
          <w:tblCellSpacing w:w="15" w:type="dxa"/>
        </w:trPr>
        <w:tc>
          <w:tcPr>
            <w:tcW w:w="0" w:type="auto"/>
            <w:vAlign w:val="center"/>
          </w:tcPr>
          <w:p w14:paraId="711F62D3" w14:textId="77777777" w:rsidR="00877A9E" w:rsidRDefault="00CC3957">
            <w:r>
              <w:t>Associate Professor; Clinical Chief, Rheumatology, Allergy, &amp; Immunology</w:t>
            </w:r>
          </w:p>
        </w:tc>
      </w:tr>
      <w:tr w:rsidR="00877A9E" w14:paraId="346DE043" w14:textId="77777777">
        <w:trPr>
          <w:tblCellSpacing w:w="15" w:type="dxa"/>
        </w:trPr>
        <w:tc>
          <w:tcPr>
            <w:tcW w:w="0" w:type="auto"/>
            <w:vAlign w:val="center"/>
          </w:tcPr>
          <w:p w14:paraId="35987283" w14:textId="77777777" w:rsidR="00877A9E" w:rsidRDefault="00CC3957">
            <w:r>
              <w:t>Yale School of Medicine</w:t>
            </w:r>
          </w:p>
        </w:tc>
      </w:tr>
    </w:tbl>
    <w:p w14:paraId="15A908C3" w14:textId="77777777" w:rsidR="00877A9E" w:rsidRDefault="00877A9E"/>
    <w:p w14:paraId="10C1D30C" w14:textId="77777777" w:rsidR="001572B8" w:rsidRDefault="00CC3957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877A9E" w14:paraId="49FC8E95" w14:textId="77777777" w:rsidTr="00877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6CA1B4B" w14:textId="77777777" w:rsidR="008F5709" w:rsidRPr="00CC0ABE" w:rsidRDefault="00CC3957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42860555" w14:textId="77777777" w:rsidR="008F5709" w:rsidRPr="00CC0ABE" w:rsidRDefault="00CC3957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Clinical</w:t>
            </w:r>
            <w:r w:rsidRPr="00CC0ABE">
              <w:rPr>
                <w:rFonts w:ascii="Arial" w:eastAsia="Cambria" w:hAnsi="Arial" w:cs="Arial"/>
                <w:noProof/>
              </w:rPr>
              <w:t xml:space="preserve"> manifestations and diagnostic considerations</w:t>
            </w:r>
          </w:p>
          <w:p w14:paraId="2A8755BD" w14:textId="77777777" w:rsidR="00877A9E" w:rsidRPr="00CC0ABE" w:rsidRDefault="00CC3957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Medication management during infection</w:t>
            </w:r>
          </w:p>
          <w:p w14:paraId="24F0EE8E" w14:textId="77777777" w:rsidR="008F5709" w:rsidRPr="00CC0ABE" w:rsidRDefault="00CC3957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Efficacy and safety of US approved COVID vaccines in rheumatic patients</w:t>
            </w:r>
          </w:p>
        </w:tc>
      </w:tr>
      <w:tr w:rsidR="00877A9E" w14:paraId="2FD11B5C" w14:textId="77777777" w:rsidTr="00877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8F6D187" w14:textId="77777777" w:rsidR="008F5709" w:rsidRPr="00CC0ABE" w:rsidRDefault="00CC3957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76786403" w14:textId="61F3979C" w:rsidR="004A543C" w:rsidRDefault="00CC395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proofErr w:type="spellStart"/>
      <w:r w:rsidR="004F06F9">
        <w:rPr>
          <w:rFonts w:ascii="Arial" w:eastAsia="Cambria" w:hAnsi="Arial" w:cs="Arial"/>
          <w:i/>
          <w:sz w:val="16"/>
          <w:szCs w:val="16"/>
        </w:rPr>
        <w:t>Vaidehi</w:t>
      </w:r>
      <w:proofErr w:type="spellEnd"/>
      <w:r w:rsidR="004F06F9">
        <w:rPr>
          <w:rFonts w:ascii="Arial" w:eastAsia="Cambria" w:hAnsi="Arial" w:cs="Arial"/>
          <w:i/>
          <w:sz w:val="16"/>
          <w:szCs w:val="16"/>
        </w:rPr>
        <w:t xml:space="preserve"> Chowdhary, </w:t>
      </w:r>
      <w:r w:rsidR="004F06F9" w:rsidRPr="00C75A8B">
        <w:rPr>
          <w:rFonts w:ascii="Arial" w:eastAsia="Cambria" w:hAnsi="Arial" w:cs="Arial"/>
          <w:i/>
          <w:sz w:val="16"/>
          <w:szCs w:val="16"/>
        </w:rPr>
        <w:t>faculty for this educational activity, has no relevant financial relationship(s) with ineligible companies to disclose.</w:t>
      </w:r>
    </w:p>
    <w:p w14:paraId="03A1C3D9" w14:textId="77777777" w:rsidR="00C86889" w:rsidRPr="00512139" w:rsidRDefault="00CC395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6FE31FF0" w14:textId="77777777" w:rsidR="00C86889" w:rsidRPr="00512139" w:rsidRDefault="00CC3957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74D3EA8" w14:textId="77777777" w:rsidR="00222E80" w:rsidRPr="00CC0ABE" w:rsidRDefault="00CC3957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6969B8A0" w14:textId="77777777" w:rsidR="00B85050" w:rsidRDefault="00CC3957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DB90" w14:textId="77777777" w:rsidR="00CC3957" w:rsidRDefault="00CC3957">
      <w:r>
        <w:separator/>
      </w:r>
    </w:p>
  </w:endnote>
  <w:endnote w:type="continuationSeparator" w:id="0">
    <w:p w14:paraId="48ABE3B5" w14:textId="77777777" w:rsidR="00CC3957" w:rsidRDefault="00CC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F652" w14:textId="77777777" w:rsidR="00CC3957" w:rsidRDefault="00CC3957">
      <w:r>
        <w:separator/>
      </w:r>
    </w:p>
  </w:footnote>
  <w:footnote w:type="continuationSeparator" w:id="0">
    <w:p w14:paraId="38B9BED0" w14:textId="77777777" w:rsidR="00CC3957" w:rsidRDefault="00CC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101" w14:textId="77777777" w:rsidR="00525504" w:rsidRDefault="00CC395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4699BEC" wp14:editId="328F5738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9E"/>
    <w:rsid w:val="004F06F9"/>
    <w:rsid w:val="007B4A0F"/>
    <w:rsid w:val="00877A9E"/>
    <w:rsid w:val="00C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75265"/>
  <w15:docId w15:val="{2027B105-4564-CF4A-BE6E-D54FDCA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6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0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978843228?pwd=Y3BwTzB0Y3FpRUl3KzJUMXFGS0Vzdz09&amp;from=add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2022-01-18T19:51:00Z</dcterms:created>
  <dcterms:modified xsi:type="dcterms:W3CDTF">2022-01-18T19:51:00Z</dcterms:modified>
</cp:coreProperties>
</file>