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C27A" w14:textId="19456982" w:rsidR="007950F4" w:rsidRDefault="007950F4" w:rsidP="007950F4">
      <w:pPr>
        <w:pStyle w:val="Heading1"/>
      </w:pPr>
      <w:r>
        <w:t>SSO Abstracts</w:t>
      </w:r>
      <w:r w:rsidR="0036688A">
        <w:t xml:space="preserve"> and Schedule</w:t>
      </w:r>
      <w:r w:rsidR="005A65AC">
        <w:t xml:space="preserve"> from Yale</w:t>
      </w:r>
    </w:p>
    <w:p w14:paraId="689A902B" w14:textId="45781DD0" w:rsidR="007950F4" w:rsidRDefault="007950F4" w:rsidP="007950F4">
      <w:pPr>
        <w:pStyle w:val="Heading2"/>
      </w:pPr>
      <w:r>
        <w:t xml:space="preserve">Samuel </w:t>
      </w:r>
      <w:proofErr w:type="spellStart"/>
      <w:r>
        <w:t>Butensky</w:t>
      </w:r>
      <w:proofErr w:type="spellEnd"/>
    </w:p>
    <w:p w14:paraId="0C99B4A4" w14:textId="77777777" w:rsidR="007950F4" w:rsidRDefault="007950F4" w:rsidP="007950F4">
      <w:r w:rsidRPr="007950F4">
        <w:rPr>
          <w:b/>
          <w:bCs/>
        </w:rPr>
        <w:t>SSO Resident/Fellow Top Poster Presentation:</w:t>
      </w:r>
    </w:p>
    <w:p w14:paraId="4F6DF7DF" w14:textId="1564D7EF" w:rsidR="00651FE5" w:rsidRPr="007950F4" w:rsidRDefault="00651FE5" w:rsidP="007950F4">
      <w:r w:rsidRPr="007950F4">
        <w:rPr>
          <w:b/>
          <w:bCs/>
        </w:rPr>
        <w:t>Presentation Number:</w:t>
      </w:r>
      <w:r w:rsidRPr="007950F4">
        <w:t> P</w:t>
      </w:r>
      <w:r>
        <w:t>73</w:t>
      </w:r>
      <w:r>
        <w:br/>
      </w:r>
      <w:r w:rsidR="007950F4" w:rsidRPr="007950F4">
        <w:rPr>
          <w:b/>
          <w:bCs/>
        </w:rPr>
        <w:t>Presentation Title:</w:t>
      </w:r>
      <w:r w:rsidR="007950F4" w:rsidRPr="007950F4">
        <w:t xml:space="preserve"> Self-Perceived Barriers to Healthcare Experienced by Patients with Gastrointestinal Cancers</w:t>
      </w:r>
      <w:r w:rsidR="007950F4" w:rsidRPr="007950F4">
        <w:br/>
      </w:r>
      <w:r w:rsidR="007950F4" w:rsidRPr="007950F4">
        <w:rPr>
          <w:b/>
          <w:bCs/>
        </w:rPr>
        <w:t>Presentation Date:</w:t>
      </w:r>
      <w:r w:rsidR="007950F4" w:rsidRPr="007950F4">
        <w:t> Thursday, Mar 27</w:t>
      </w:r>
      <w:r w:rsidR="007950F4" w:rsidRPr="007950F4">
        <w:br/>
      </w:r>
      <w:r w:rsidR="007950F4" w:rsidRPr="007950F4">
        <w:rPr>
          <w:b/>
          <w:bCs/>
        </w:rPr>
        <w:t>Presentation Time:</w:t>
      </w:r>
      <w:r w:rsidR="007950F4" w:rsidRPr="007950F4">
        <w:t> 8:</w:t>
      </w:r>
      <w:r w:rsidR="007950F4">
        <w:t>22</w:t>
      </w:r>
      <w:r w:rsidR="007950F4" w:rsidRPr="007950F4">
        <w:t>AM - 8:</w:t>
      </w:r>
      <w:r w:rsidR="007950F4">
        <w:t>26</w:t>
      </w:r>
      <w:r w:rsidR="007950F4" w:rsidRPr="007950F4">
        <w:t>AM E</w:t>
      </w:r>
      <w:r>
        <w:t>D</w:t>
      </w:r>
      <w:r w:rsidR="007950F4" w:rsidRPr="007950F4">
        <w:t>T</w:t>
      </w:r>
      <w:r w:rsidR="00A16597">
        <w:t>, Location TCC, Room 124-125</w:t>
      </w:r>
    </w:p>
    <w:p w14:paraId="67CBADCF" w14:textId="77777777" w:rsidR="007950F4" w:rsidRDefault="007950F4" w:rsidP="007950F4">
      <w:pPr>
        <w:pStyle w:val="Heading2"/>
      </w:pPr>
      <w:r>
        <w:t>Elizabeth Godfrey</w:t>
      </w:r>
    </w:p>
    <w:p w14:paraId="0BD7D32A" w14:textId="77777777" w:rsidR="007950F4" w:rsidRDefault="007950F4" w:rsidP="007950F4">
      <w:r w:rsidRPr="007950F4">
        <w:rPr>
          <w:b/>
          <w:bCs/>
        </w:rPr>
        <w:t>SSO Resident/Fellow Top Poster Presentation:</w:t>
      </w:r>
    </w:p>
    <w:p w14:paraId="367B464A" w14:textId="1578BA94" w:rsidR="00A57B57" w:rsidRDefault="007950F4" w:rsidP="007950F4">
      <w:r w:rsidRPr="007950F4">
        <w:rPr>
          <w:b/>
          <w:bCs/>
        </w:rPr>
        <w:t>Presentation Number:</w:t>
      </w:r>
      <w:r w:rsidRPr="007950F4">
        <w:t> P160</w:t>
      </w:r>
      <w:r w:rsidRPr="007950F4">
        <w:br/>
      </w:r>
      <w:r w:rsidRPr="007950F4">
        <w:rPr>
          <w:b/>
          <w:bCs/>
        </w:rPr>
        <w:t>Presentation Title:</w:t>
      </w:r>
      <w:r w:rsidRPr="007950F4">
        <w:t> Experiences and Decisional Outcomes After Cytoreductive Surgery for Peritoneal Surface Malignancy: A Survey from the DECISIVE Study</w:t>
      </w:r>
      <w:r w:rsidRPr="007950F4">
        <w:br/>
      </w:r>
      <w:r w:rsidRPr="007950F4">
        <w:rPr>
          <w:b/>
          <w:bCs/>
        </w:rPr>
        <w:t>Presentation Date:</w:t>
      </w:r>
      <w:r w:rsidRPr="007950F4">
        <w:t> Thursday, Mar 27</w:t>
      </w:r>
      <w:r w:rsidRPr="007950F4">
        <w:br/>
      </w:r>
      <w:r w:rsidRPr="007950F4">
        <w:rPr>
          <w:b/>
          <w:bCs/>
        </w:rPr>
        <w:t>Presentation Time:</w:t>
      </w:r>
      <w:r w:rsidRPr="007950F4">
        <w:t> 8:34AM - 8:40AM E</w:t>
      </w:r>
      <w:r w:rsidR="00651FE5">
        <w:t>D</w:t>
      </w:r>
      <w:r w:rsidRPr="007950F4">
        <w:t>T</w:t>
      </w:r>
      <w:r w:rsidR="00A16597">
        <w:t>, Location TCC Room 124-125</w:t>
      </w:r>
    </w:p>
    <w:p w14:paraId="45EAABBA" w14:textId="77777777" w:rsidR="00A57B57" w:rsidRDefault="00A57B57" w:rsidP="00A57B57">
      <w:pPr>
        <w:pStyle w:val="Heading2"/>
      </w:pPr>
      <w:proofErr w:type="spellStart"/>
      <w:r>
        <w:t>Princy</w:t>
      </w:r>
      <w:proofErr w:type="spellEnd"/>
      <w:r>
        <w:t xml:space="preserve"> Gupta</w:t>
      </w:r>
    </w:p>
    <w:p w14:paraId="56CAD81C" w14:textId="77777777" w:rsidR="00A57B57" w:rsidRDefault="00A57B57" w:rsidP="00A57B57">
      <w:r w:rsidRPr="007950F4">
        <w:rPr>
          <w:b/>
          <w:bCs/>
        </w:rPr>
        <w:t xml:space="preserve">SSO </w:t>
      </w:r>
      <w:r>
        <w:rPr>
          <w:b/>
          <w:bCs/>
        </w:rPr>
        <w:t>Oral</w:t>
      </w:r>
      <w:r w:rsidRPr="007950F4">
        <w:rPr>
          <w:b/>
          <w:bCs/>
        </w:rPr>
        <w:t xml:space="preserve"> Presentation:</w:t>
      </w:r>
    </w:p>
    <w:p w14:paraId="4D147029" w14:textId="428812F3" w:rsidR="00A57B57" w:rsidRDefault="00A57B57" w:rsidP="007950F4">
      <w:r w:rsidRPr="007950F4">
        <w:rPr>
          <w:b/>
          <w:bCs/>
        </w:rPr>
        <w:t xml:space="preserve">Presentation </w:t>
      </w:r>
      <w:r>
        <w:rPr>
          <w:b/>
          <w:bCs/>
        </w:rPr>
        <w:t>Number</w:t>
      </w:r>
      <w:r w:rsidRPr="007950F4">
        <w:rPr>
          <w:b/>
          <w:bCs/>
        </w:rPr>
        <w:t>:</w:t>
      </w:r>
      <w:r w:rsidRPr="007950F4">
        <w:t xml:space="preserve"> </w:t>
      </w:r>
      <w:r>
        <w:t>44</w:t>
      </w:r>
      <w:r>
        <w:br/>
      </w:r>
      <w:r w:rsidRPr="007950F4">
        <w:rPr>
          <w:b/>
          <w:bCs/>
        </w:rPr>
        <w:t>Presentation Title:</w:t>
      </w:r>
      <w:r w:rsidRPr="007950F4">
        <w:t xml:space="preserve"> PIK3CA Mutations are More Frequent in Early-Onset Appendiceal Cancer and Associated with Poorer Survival</w:t>
      </w:r>
      <w:r w:rsidRPr="007950F4">
        <w:br/>
      </w:r>
      <w:r w:rsidRPr="007950F4">
        <w:rPr>
          <w:b/>
          <w:bCs/>
        </w:rPr>
        <w:t>Presentation Date:</w:t>
      </w:r>
      <w:r w:rsidRPr="007950F4">
        <w:t> Thursday, Mar 27</w:t>
      </w:r>
      <w:r w:rsidRPr="007950F4">
        <w:br/>
      </w:r>
      <w:r w:rsidRPr="007950F4">
        <w:rPr>
          <w:b/>
          <w:bCs/>
        </w:rPr>
        <w:t>Presentation Time:</w:t>
      </w:r>
      <w:r w:rsidRPr="007950F4">
        <w:t> </w:t>
      </w:r>
      <w:r>
        <w:t>2:10P</w:t>
      </w:r>
      <w:r w:rsidRPr="007950F4">
        <w:t xml:space="preserve">M </w:t>
      </w:r>
      <w:r>
        <w:t>–</w:t>
      </w:r>
      <w:r w:rsidRPr="007950F4">
        <w:t xml:space="preserve"> </w:t>
      </w:r>
      <w:r>
        <w:t>2:16P</w:t>
      </w:r>
      <w:r w:rsidRPr="007950F4">
        <w:t>M E</w:t>
      </w:r>
      <w:r>
        <w:t>D</w:t>
      </w:r>
      <w:r w:rsidRPr="007950F4">
        <w:t>T</w:t>
      </w:r>
      <w:r>
        <w:t>, Location: TCC, Room 122-123</w:t>
      </w:r>
    </w:p>
    <w:p w14:paraId="3C3DA05C" w14:textId="77777777" w:rsidR="007950F4" w:rsidRDefault="007950F4" w:rsidP="007950F4">
      <w:pPr>
        <w:pStyle w:val="Heading2"/>
      </w:pPr>
      <w:r>
        <w:t>Wendy Feng</w:t>
      </w:r>
    </w:p>
    <w:p w14:paraId="233DC62F" w14:textId="21B0EB6E" w:rsidR="007950F4" w:rsidRPr="007950F4" w:rsidRDefault="007950F4" w:rsidP="007950F4">
      <w:r w:rsidRPr="007950F4">
        <w:rPr>
          <w:b/>
          <w:bCs/>
        </w:rPr>
        <w:t xml:space="preserve">SSO </w:t>
      </w:r>
      <w:proofErr w:type="spellStart"/>
      <w:r w:rsidRPr="007950F4">
        <w:rPr>
          <w:b/>
          <w:bCs/>
        </w:rPr>
        <w:t>ePoster</w:t>
      </w:r>
      <w:proofErr w:type="spellEnd"/>
      <w:r w:rsidRPr="007950F4">
        <w:rPr>
          <w:b/>
          <w:bCs/>
        </w:rPr>
        <w:t>:</w:t>
      </w:r>
      <w:r w:rsidR="00A16597">
        <w:rPr>
          <w:b/>
          <w:bCs/>
        </w:rPr>
        <w:t xml:space="preserve"> P301</w:t>
      </w:r>
    </w:p>
    <w:p w14:paraId="13E8CDF9" w14:textId="77777777" w:rsidR="007950F4" w:rsidRDefault="007950F4" w:rsidP="007950F4">
      <w:r w:rsidRPr="007950F4">
        <w:rPr>
          <w:b/>
          <w:bCs/>
        </w:rPr>
        <w:t>Presentation Title:</w:t>
      </w:r>
      <w:r w:rsidRPr="007950F4">
        <w:t xml:space="preserve"> A Systematic Review of Surgical Care for Persons Experiencing Homelessness with Cancer</w:t>
      </w:r>
    </w:p>
    <w:p w14:paraId="5B05C94C" w14:textId="77777777" w:rsidR="00A57B57" w:rsidRDefault="00A57B57" w:rsidP="00A57B57">
      <w:pPr>
        <w:pStyle w:val="Heading2"/>
      </w:pPr>
      <w:r>
        <w:t xml:space="preserve">Samuel </w:t>
      </w:r>
      <w:proofErr w:type="spellStart"/>
      <w:r>
        <w:t>Butensky</w:t>
      </w:r>
      <w:proofErr w:type="spellEnd"/>
    </w:p>
    <w:p w14:paraId="58BCAA77" w14:textId="77777777" w:rsidR="00A57B57" w:rsidRPr="007950F4" w:rsidRDefault="00A57B57" w:rsidP="00A57B57">
      <w:r w:rsidRPr="007950F4">
        <w:rPr>
          <w:b/>
          <w:bCs/>
        </w:rPr>
        <w:t xml:space="preserve">SSO </w:t>
      </w:r>
      <w:proofErr w:type="spellStart"/>
      <w:r w:rsidRPr="007950F4">
        <w:rPr>
          <w:b/>
          <w:bCs/>
        </w:rPr>
        <w:t>ePoster</w:t>
      </w:r>
      <w:proofErr w:type="spellEnd"/>
      <w:r w:rsidRPr="007950F4">
        <w:rPr>
          <w:b/>
          <w:bCs/>
        </w:rPr>
        <w:t>:</w:t>
      </w:r>
      <w:r>
        <w:rPr>
          <w:b/>
          <w:bCs/>
        </w:rPr>
        <w:t xml:space="preserve"> P310</w:t>
      </w:r>
    </w:p>
    <w:p w14:paraId="09F01943" w14:textId="4DF81B0A" w:rsidR="00A57B57" w:rsidRDefault="00A57B57" w:rsidP="00A57B57">
      <w:r w:rsidRPr="007950F4">
        <w:rPr>
          <w:b/>
          <w:bCs/>
        </w:rPr>
        <w:t>Presentation Title:</w:t>
      </w:r>
      <w:r w:rsidRPr="007950F4">
        <w:t xml:space="preserve"> </w:t>
      </w:r>
      <w:r w:rsidRPr="00651FE5">
        <w:tab/>
        <w:t>Evaluation of Social Support, Discrimination, and Perceived Health in Patients with Gastrointestinal Tract Cancers</w:t>
      </w:r>
    </w:p>
    <w:p w14:paraId="352833A6" w14:textId="42531F99" w:rsidR="00A57B57" w:rsidRDefault="00A57B57" w:rsidP="00A57B57">
      <w:pPr>
        <w:pStyle w:val="Heading2"/>
      </w:pPr>
      <w:r>
        <w:t>Pathik Aravind</w:t>
      </w:r>
    </w:p>
    <w:p w14:paraId="62523B99" w14:textId="77777777" w:rsidR="00A57B57" w:rsidRPr="007950F4" w:rsidRDefault="00A57B57" w:rsidP="00A57B57">
      <w:r w:rsidRPr="007950F4">
        <w:rPr>
          <w:b/>
          <w:bCs/>
        </w:rPr>
        <w:t xml:space="preserve">SSO </w:t>
      </w:r>
      <w:proofErr w:type="spellStart"/>
      <w:r w:rsidRPr="007950F4">
        <w:rPr>
          <w:b/>
          <w:bCs/>
        </w:rPr>
        <w:t>ePoster</w:t>
      </w:r>
      <w:proofErr w:type="spellEnd"/>
      <w:r w:rsidRPr="007950F4">
        <w:rPr>
          <w:b/>
          <w:bCs/>
        </w:rPr>
        <w:t>:</w:t>
      </w:r>
      <w:r>
        <w:rPr>
          <w:b/>
          <w:bCs/>
        </w:rPr>
        <w:t xml:space="preserve"> P351</w:t>
      </w:r>
    </w:p>
    <w:p w14:paraId="735F96C7" w14:textId="35C26804" w:rsidR="00A57B57" w:rsidRDefault="00A57B57" w:rsidP="007950F4">
      <w:r w:rsidRPr="007950F4">
        <w:rPr>
          <w:b/>
          <w:bCs/>
        </w:rPr>
        <w:lastRenderedPageBreak/>
        <w:t>Presentation Title:</w:t>
      </w:r>
      <w:r w:rsidRPr="007950F4">
        <w:t xml:space="preserve"> </w:t>
      </w:r>
      <w:r>
        <w:t>Comparison of Prediction Models for Postoperative Pancreatic Fistula Formation after Pancreaticoduodenectomy</w:t>
      </w:r>
      <w:r w:rsidRPr="007950F4">
        <w:t> </w:t>
      </w:r>
    </w:p>
    <w:p w14:paraId="1D15840A" w14:textId="77777777" w:rsidR="00A57B57" w:rsidRDefault="00A57B57" w:rsidP="00A57B57">
      <w:pPr>
        <w:pStyle w:val="Heading2"/>
      </w:pPr>
      <w:r>
        <w:t>Leanne Brown</w:t>
      </w:r>
    </w:p>
    <w:p w14:paraId="5D77290E" w14:textId="77777777" w:rsidR="00A57B57" w:rsidRPr="007950F4" w:rsidRDefault="00A57B57" w:rsidP="00A57B57">
      <w:r w:rsidRPr="007950F4">
        <w:rPr>
          <w:b/>
          <w:bCs/>
        </w:rPr>
        <w:t xml:space="preserve">SSO </w:t>
      </w:r>
      <w:proofErr w:type="spellStart"/>
      <w:r w:rsidRPr="007950F4">
        <w:rPr>
          <w:b/>
          <w:bCs/>
        </w:rPr>
        <w:t>ePoster</w:t>
      </w:r>
      <w:proofErr w:type="spellEnd"/>
      <w:r w:rsidRPr="007950F4">
        <w:rPr>
          <w:b/>
          <w:bCs/>
        </w:rPr>
        <w:t>:</w:t>
      </w:r>
      <w:r>
        <w:rPr>
          <w:b/>
          <w:bCs/>
        </w:rPr>
        <w:t xml:space="preserve"> P365</w:t>
      </w:r>
    </w:p>
    <w:p w14:paraId="444819E0" w14:textId="1D4CAF05" w:rsidR="00A57B57" w:rsidRPr="007950F4" w:rsidRDefault="00A57B57" w:rsidP="007950F4">
      <w:r w:rsidRPr="007950F4">
        <w:rPr>
          <w:b/>
          <w:bCs/>
        </w:rPr>
        <w:t>Presentation Title:</w:t>
      </w:r>
      <w:r w:rsidRPr="007950F4">
        <w:t xml:space="preserve"> Impact of Neoadjuvant Chemotherapy on Operative Outcomes Following Pancreaticoduodenectomy in Pancreatic Adenocarcinoma </w:t>
      </w:r>
    </w:p>
    <w:p w14:paraId="197BA513" w14:textId="38D82B44" w:rsidR="007950F4" w:rsidRDefault="007950F4" w:rsidP="007950F4">
      <w:pPr>
        <w:pStyle w:val="Heading2"/>
      </w:pPr>
      <w:r>
        <w:t>David Su</w:t>
      </w:r>
    </w:p>
    <w:p w14:paraId="5BEB4021" w14:textId="6A3949E4" w:rsidR="007950F4" w:rsidRPr="007950F4" w:rsidRDefault="007950F4" w:rsidP="007950F4">
      <w:r w:rsidRPr="007950F4">
        <w:rPr>
          <w:b/>
          <w:bCs/>
        </w:rPr>
        <w:t xml:space="preserve">SSO </w:t>
      </w:r>
      <w:proofErr w:type="spellStart"/>
      <w:r w:rsidRPr="007950F4">
        <w:rPr>
          <w:b/>
          <w:bCs/>
        </w:rPr>
        <w:t>ePoster</w:t>
      </w:r>
      <w:proofErr w:type="spellEnd"/>
      <w:r w:rsidRPr="007950F4">
        <w:rPr>
          <w:b/>
          <w:bCs/>
        </w:rPr>
        <w:t>:</w:t>
      </w:r>
      <w:r w:rsidR="00A16597">
        <w:rPr>
          <w:b/>
          <w:bCs/>
        </w:rPr>
        <w:t xml:space="preserve"> P401</w:t>
      </w:r>
    </w:p>
    <w:p w14:paraId="31CF9553" w14:textId="5B4984E3" w:rsidR="00A57B57" w:rsidRDefault="007950F4" w:rsidP="00A57B57">
      <w:r w:rsidRPr="007950F4">
        <w:rPr>
          <w:b/>
          <w:bCs/>
        </w:rPr>
        <w:t>Presentation Title:</w:t>
      </w:r>
      <w:r w:rsidRPr="007950F4">
        <w:t xml:space="preserve"> CD45RO-Based Digital Spatial Proteomic Signatures Predict Immunotherapy Response in Melanoma</w:t>
      </w:r>
    </w:p>
    <w:p w14:paraId="6A06F26F" w14:textId="03A06C92" w:rsidR="00651FE5" w:rsidRPr="00651FE5" w:rsidRDefault="00651FE5" w:rsidP="00651FE5">
      <w:pPr>
        <w:pStyle w:val="Heading2"/>
      </w:pPr>
      <w:r>
        <w:t xml:space="preserve">Kelly </w:t>
      </w:r>
      <w:proofErr w:type="spellStart"/>
      <w:r>
        <w:t>Olino</w:t>
      </w:r>
      <w:proofErr w:type="spellEnd"/>
    </w:p>
    <w:p w14:paraId="7F17C880" w14:textId="6ACB6277" w:rsidR="00651FE5" w:rsidRDefault="00651FE5" w:rsidP="00651FE5">
      <w:r>
        <w:rPr>
          <w:b/>
          <w:bCs/>
        </w:rPr>
        <w:t>Session</w:t>
      </w:r>
      <w:r w:rsidRPr="007950F4">
        <w:rPr>
          <w:b/>
          <w:bCs/>
        </w:rPr>
        <w:t xml:space="preserve"> Title:</w:t>
      </w:r>
      <w:r w:rsidRPr="007950F4">
        <w:t> </w:t>
      </w:r>
      <w:r>
        <w:br/>
      </w:r>
      <w:r w:rsidRPr="00651FE5">
        <w:t>Symposium: Updates in Therapeutics</w:t>
      </w:r>
      <w:r w:rsidRPr="007950F4">
        <w:br/>
      </w:r>
      <w:r w:rsidRPr="007950F4">
        <w:rPr>
          <w:b/>
          <w:bCs/>
        </w:rPr>
        <w:t>Presentation Date:</w:t>
      </w:r>
      <w:r w:rsidRPr="007950F4">
        <w:t> </w:t>
      </w:r>
      <w:r>
        <w:t>Friday</w:t>
      </w:r>
      <w:r w:rsidRPr="007950F4">
        <w:t>, Mar 2</w:t>
      </w:r>
      <w:r>
        <w:t>8</w:t>
      </w:r>
      <w:r w:rsidRPr="007950F4">
        <w:br/>
      </w:r>
      <w:r w:rsidRPr="007950F4">
        <w:rPr>
          <w:b/>
          <w:bCs/>
        </w:rPr>
        <w:t>Presentation Time:</w:t>
      </w:r>
      <w:r w:rsidRPr="007950F4">
        <w:t> </w:t>
      </w:r>
      <w:r>
        <w:t xml:space="preserve">1:00PM – 2:30PM </w:t>
      </w:r>
      <w:r w:rsidRPr="007950F4">
        <w:t>E</w:t>
      </w:r>
      <w:r>
        <w:t>D</w:t>
      </w:r>
      <w:r w:rsidRPr="007950F4">
        <w:t>T</w:t>
      </w:r>
      <w:r w:rsidR="00A16597">
        <w:t>, Location TCC, Ballroom D</w:t>
      </w:r>
    </w:p>
    <w:p w14:paraId="45B23961" w14:textId="3230D9B9" w:rsidR="00A16597" w:rsidRPr="00A57B57" w:rsidRDefault="00A16597" w:rsidP="00651FE5">
      <w:pPr>
        <w:rPr>
          <w:color w:val="333333"/>
          <w:shd w:val="clear" w:color="auto" w:fill="FFFFFF"/>
        </w:rPr>
      </w:pPr>
      <w:r w:rsidRPr="00A57B57">
        <w:rPr>
          <w:rStyle w:val="Strong"/>
          <w:b w:val="0"/>
          <w:bCs w:val="0"/>
          <w:color w:val="333333"/>
          <w:shd w:val="clear" w:color="auto" w:fill="FFFFFF"/>
        </w:rPr>
        <w:t>TIL Therapy: What We’ve Learned in Melanoma and Future Applications to Other Disease Sites 1:27-1:37pm</w:t>
      </w:r>
    </w:p>
    <w:p w14:paraId="5512AFE0" w14:textId="77777777" w:rsidR="00A57B57" w:rsidRDefault="00A57B57" w:rsidP="00A57B57">
      <w:pPr>
        <w:pStyle w:val="Heading2"/>
      </w:pPr>
      <w:r>
        <w:t>Sajid A. Khan</w:t>
      </w:r>
    </w:p>
    <w:p w14:paraId="48F2143E" w14:textId="77777777" w:rsidR="00A57B57" w:rsidRDefault="00A57B57" w:rsidP="00A57B57">
      <w:r>
        <w:rPr>
          <w:b/>
          <w:bCs/>
        </w:rPr>
        <w:t>Session</w:t>
      </w:r>
      <w:r w:rsidRPr="007950F4">
        <w:rPr>
          <w:b/>
          <w:bCs/>
        </w:rPr>
        <w:t xml:space="preserve"> Title:</w:t>
      </w:r>
      <w:r w:rsidRPr="007950F4">
        <w:t xml:space="preserve"> </w:t>
      </w:r>
      <w:r w:rsidRPr="00651FE5">
        <w:tab/>
      </w:r>
      <w:r>
        <w:br/>
      </w:r>
      <w:r w:rsidRPr="00651FE5">
        <w:t>Symposium: Pushing Boundaries of Colorectal Liver Metastases Management: How Far Can We Go?</w:t>
      </w:r>
      <w:r w:rsidRPr="007950F4">
        <w:br/>
      </w:r>
      <w:r w:rsidRPr="007950F4">
        <w:rPr>
          <w:b/>
          <w:bCs/>
        </w:rPr>
        <w:t>Presentation Date:</w:t>
      </w:r>
      <w:r w:rsidRPr="007950F4">
        <w:t> </w:t>
      </w:r>
      <w:r>
        <w:t>Friday</w:t>
      </w:r>
      <w:r w:rsidRPr="007950F4">
        <w:t>, Mar 2</w:t>
      </w:r>
      <w:r>
        <w:t>8</w:t>
      </w:r>
      <w:r w:rsidRPr="007950F4">
        <w:br/>
      </w:r>
      <w:r w:rsidRPr="007950F4">
        <w:rPr>
          <w:b/>
          <w:bCs/>
        </w:rPr>
        <w:t>Presentation Time:</w:t>
      </w:r>
      <w:r w:rsidRPr="007950F4">
        <w:t> </w:t>
      </w:r>
      <w:r>
        <w:t xml:space="preserve">2:35PM – 3:35PM </w:t>
      </w:r>
      <w:r w:rsidRPr="007950F4">
        <w:t>E</w:t>
      </w:r>
      <w:r>
        <w:t>D</w:t>
      </w:r>
      <w:r w:rsidRPr="007950F4">
        <w:t>T</w:t>
      </w:r>
      <w:r>
        <w:t>, Location TCC, Ballroom BC</w:t>
      </w:r>
    </w:p>
    <w:p w14:paraId="09FF6FA2" w14:textId="77777777" w:rsidR="00A57B57" w:rsidRPr="007950F4" w:rsidRDefault="00A57B57" w:rsidP="00A57B57">
      <w:r>
        <w:t>Case Discussion 3:23-3:35pm</w:t>
      </w:r>
    </w:p>
    <w:p w14:paraId="7D52D87B" w14:textId="77777777" w:rsidR="007950F4" w:rsidRPr="007950F4" w:rsidRDefault="007950F4" w:rsidP="007950F4"/>
    <w:sectPr w:rsidR="007950F4" w:rsidRPr="0079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73A52"/>
    <w:multiLevelType w:val="multilevel"/>
    <w:tmpl w:val="E974B3B4"/>
    <w:styleLink w:val="Researchplan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62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9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F4"/>
    <w:rsid w:val="000177BC"/>
    <w:rsid w:val="00034061"/>
    <w:rsid w:val="001C19AE"/>
    <w:rsid w:val="001F4882"/>
    <w:rsid w:val="002104CD"/>
    <w:rsid w:val="002F31CF"/>
    <w:rsid w:val="003417A7"/>
    <w:rsid w:val="0036688A"/>
    <w:rsid w:val="004B4419"/>
    <w:rsid w:val="005A65AC"/>
    <w:rsid w:val="00651FE5"/>
    <w:rsid w:val="007950F4"/>
    <w:rsid w:val="00A16597"/>
    <w:rsid w:val="00A57B57"/>
    <w:rsid w:val="00AE665F"/>
    <w:rsid w:val="00B67A8D"/>
    <w:rsid w:val="00C44542"/>
    <w:rsid w:val="00C76CC3"/>
    <w:rsid w:val="00CB158C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1857"/>
  <w15:chartTrackingRefBased/>
  <w15:docId w15:val="{458CB417-13A6-4222-84C4-43904638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aliases w:val="Manuscript Table 1"/>
    <w:basedOn w:val="TableNormal"/>
    <w:uiPriority w:val="43"/>
    <w:rsid w:val="004B4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Researchplan">
    <w:name w:val="Research plan"/>
    <w:uiPriority w:val="99"/>
    <w:rsid w:val="001C19A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9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0F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16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Elizabeth</dc:creator>
  <cp:keywords/>
  <dc:description/>
  <cp:lastModifiedBy>Gaudette, Renee</cp:lastModifiedBy>
  <cp:revision>3</cp:revision>
  <dcterms:created xsi:type="dcterms:W3CDTF">2025-04-01T21:44:00Z</dcterms:created>
  <dcterms:modified xsi:type="dcterms:W3CDTF">2025-04-01T21:47:00Z</dcterms:modified>
</cp:coreProperties>
</file>